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FBD2" w14:textId="378508E7" w:rsidR="00C21A82" w:rsidRPr="00C21A82" w:rsidRDefault="00C21A82" w:rsidP="00C21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B35DBD" wp14:editId="4F9B5513">
                <wp:simplePos x="0" y="0"/>
                <wp:positionH relativeFrom="margin">
                  <wp:posOffset>-213360</wp:posOffset>
                </wp:positionH>
                <wp:positionV relativeFrom="paragraph">
                  <wp:posOffset>773430</wp:posOffset>
                </wp:positionV>
                <wp:extent cx="9525000" cy="3019425"/>
                <wp:effectExtent l="0" t="0" r="0" b="9525"/>
                <wp:wrapTopAndBottom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0" cy="3019425"/>
                          <a:chOff x="-6323" y="732"/>
                          <a:chExt cx="7451" cy="989"/>
                        </a:xfrm>
                      </wpg:grpSpPr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-6323" y="732"/>
                            <a:ext cx="7451" cy="989"/>
                          </a:xfrm>
                          <a:custGeom>
                            <a:avLst/>
                            <a:gdLst>
                              <a:gd name="T0" fmla="+- 0 15669 1171"/>
                              <a:gd name="T1" fmla="*/ T0 w 14518"/>
                              <a:gd name="T2" fmla="+- 0 210 210"/>
                              <a:gd name="T3" fmla="*/ 210 h 908"/>
                              <a:gd name="T4" fmla="+- 0 15650 1171"/>
                              <a:gd name="T5" fmla="*/ T4 w 14518"/>
                              <a:gd name="T6" fmla="+- 0 210 210"/>
                              <a:gd name="T7" fmla="*/ 210 h 908"/>
                              <a:gd name="T8" fmla="+- 0 1190 1171"/>
                              <a:gd name="T9" fmla="*/ T8 w 14518"/>
                              <a:gd name="T10" fmla="+- 0 210 210"/>
                              <a:gd name="T11" fmla="*/ 210 h 908"/>
                              <a:gd name="T12" fmla="+- 0 1171 1171"/>
                              <a:gd name="T13" fmla="*/ T12 w 14518"/>
                              <a:gd name="T14" fmla="+- 0 210 210"/>
                              <a:gd name="T15" fmla="*/ 210 h 908"/>
                              <a:gd name="T16" fmla="+- 0 1171 1171"/>
                              <a:gd name="T17" fmla="*/ T16 w 14518"/>
                              <a:gd name="T18" fmla="+- 0 229 210"/>
                              <a:gd name="T19" fmla="*/ 229 h 908"/>
                              <a:gd name="T20" fmla="+- 0 1171 1171"/>
                              <a:gd name="T21" fmla="*/ T20 w 14518"/>
                              <a:gd name="T22" fmla="+- 0 711 210"/>
                              <a:gd name="T23" fmla="*/ 711 h 908"/>
                              <a:gd name="T24" fmla="+- 0 1171 1171"/>
                              <a:gd name="T25" fmla="*/ T24 w 14518"/>
                              <a:gd name="T26" fmla="+- 0 1078 210"/>
                              <a:gd name="T27" fmla="*/ 1078 h 908"/>
                              <a:gd name="T28" fmla="+- 0 1190 1171"/>
                              <a:gd name="T29" fmla="*/ T28 w 14518"/>
                              <a:gd name="T30" fmla="+- 0 1078 210"/>
                              <a:gd name="T31" fmla="*/ 1078 h 908"/>
                              <a:gd name="T32" fmla="+- 0 1190 1171"/>
                              <a:gd name="T33" fmla="*/ T32 w 14518"/>
                              <a:gd name="T34" fmla="+- 0 711 210"/>
                              <a:gd name="T35" fmla="*/ 711 h 908"/>
                              <a:gd name="T36" fmla="+- 0 1190 1171"/>
                              <a:gd name="T37" fmla="*/ T36 w 14518"/>
                              <a:gd name="T38" fmla="+- 0 229 210"/>
                              <a:gd name="T39" fmla="*/ 229 h 908"/>
                              <a:gd name="T40" fmla="+- 0 15650 1171"/>
                              <a:gd name="T41" fmla="*/ T40 w 14518"/>
                              <a:gd name="T42" fmla="+- 0 229 210"/>
                              <a:gd name="T43" fmla="*/ 229 h 908"/>
                              <a:gd name="T44" fmla="+- 0 15650 1171"/>
                              <a:gd name="T45" fmla="*/ T44 w 14518"/>
                              <a:gd name="T46" fmla="+- 0 711 210"/>
                              <a:gd name="T47" fmla="*/ 711 h 908"/>
                              <a:gd name="T48" fmla="+- 0 15650 1171"/>
                              <a:gd name="T49" fmla="*/ T48 w 14518"/>
                              <a:gd name="T50" fmla="+- 0 1078 210"/>
                              <a:gd name="T51" fmla="*/ 1078 h 908"/>
                              <a:gd name="T52" fmla="+- 0 15669 1171"/>
                              <a:gd name="T53" fmla="*/ T52 w 14518"/>
                              <a:gd name="T54" fmla="+- 0 1078 210"/>
                              <a:gd name="T55" fmla="*/ 1078 h 908"/>
                              <a:gd name="T56" fmla="+- 0 15669 1171"/>
                              <a:gd name="T57" fmla="*/ T56 w 14518"/>
                              <a:gd name="T58" fmla="+- 0 711 210"/>
                              <a:gd name="T59" fmla="*/ 711 h 908"/>
                              <a:gd name="T60" fmla="+- 0 15669 1171"/>
                              <a:gd name="T61" fmla="*/ T60 w 14518"/>
                              <a:gd name="T62" fmla="+- 0 229 210"/>
                              <a:gd name="T63" fmla="*/ 229 h 908"/>
                              <a:gd name="T64" fmla="+- 0 15669 1171"/>
                              <a:gd name="T65" fmla="*/ T64 w 14518"/>
                              <a:gd name="T66" fmla="+- 0 210 210"/>
                              <a:gd name="T67" fmla="*/ 210 h 908"/>
                              <a:gd name="T68" fmla="+- 0 15688 1171"/>
                              <a:gd name="T69" fmla="*/ T68 w 14518"/>
                              <a:gd name="T70" fmla="+- 0 229 210"/>
                              <a:gd name="T71" fmla="*/ 229 h 908"/>
                              <a:gd name="T72" fmla="+- 0 15669 1171"/>
                              <a:gd name="T73" fmla="*/ T72 w 14518"/>
                              <a:gd name="T74" fmla="+- 0 229 210"/>
                              <a:gd name="T75" fmla="*/ 229 h 908"/>
                              <a:gd name="T76" fmla="+- 0 15669 1171"/>
                              <a:gd name="T77" fmla="*/ T76 w 14518"/>
                              <a:gd name="T78" fmla="+- 0 711 210"/>
                              <a:gd name="T79" fmla="*/ 711 h 908"/>
                              <a:gd name="T80" fmla="+- 0 15669 1171"/>
                              <a:gd name="T81" fmla="*/ T80 w 14518"/>
                              <a:gd name="T82" fmla="+- 0 1078 210"/>
                              <a:gd name="T83" fmla="*/ 1078 h 908"/>
                              <a:gd name="T84" fmla="+- 0 15669 1171"/>
                              <a:gd name="T85" fmla="*/ T84 w 14518"/>
                              <a:gd name="T86" fmla="+- 0 1098 210"/>
                              <a:gd name="T87" fmla="*/ 1098 h 908"/>
                              <a:gd name="T88" fmla="+- 0 15669 1171"/>
                              <a:gd name="T89" fmla="*/ T88 w 14518"/>
                              <a:gd name="T90" fmla="+- 0 1098 210"/>
                              <a:gd name="T91" fmla="*/ 1098 h 908"/>
                              <a:gd name="T92" fmla="+- 0 15669 1171"/>
                              <a:gd name="T93" fmla="*/ T92 w 14518"/>
                              <a:gd name="T94" fmla="+- 0 1079 210"/>
                              <a:gd name="T95" fmla="*/ 1079 h 908"/>
                              <a:gd name="T96" fmla="+- 0 15650 1171"/>
                              <a:gd name="T97" fmla="*/ T96 w 14518"/>
                              <a:gd name="T98" fmla="+- 0 1079 210"/>
                              <a:gd name="T99" fmla="*/ 1079 h 908"/>
                              <a:gd name="T100" fmla="+- 0 1190 1171"/>
                              <a:gd name="T101" fmla="*/ T100 w 14518"/>
                              <a:gd name="T102" fmla="+- 0 1079 210"/>
                              <a:gd name="T103" fmla="*/ 1079 h 908"/>
                              <a:gd name="T104" fmla="+- 0 1171 1171"/>
                              <a:gd name="T105" fmla="*/ T104 w 14518"/>
                              <a:gd name="T106" fmla="+- 0 1079 210"/>
                              <a:gd name="T107" fmla="*/ 1079 h 908"/>
                              <a:gd name="T108" fmla="+- 0 1171 1171"/>
                              <a:gd name="T109" fmla="*/ T108 w 14518"/>
                              <a:gd name="T110" fmla="+- 0 1098 210"/>
                              <a:gd name="T111" fmla="*/ 1098 h 908"/>
                              <a:gd name="T112" fmla="+- 0 1190 1171"/>
                              <a:gd name="T113" fmla="*/ T112 w 14518"/>
                              <a:gd name="T114" fmla="+- 0 1098 210"/>
                              <a:gd name="T115" fmla="*/ 1098 h 908"/>
                              <a:gd name="T116" fmla="+- 0 1190 1171"/>
                              <a:gd name="T117" fmla="*/ T116 w 14518"/>
                              <a:gd name="T118" fmla="+- 0 1117 210"/>
                              <a:gd name="T119" fmla="*/ 1117 h 908"/>
                              <a:gd name="T120" fmla="+- 0 15650 1171"/>
                              <a:gd name="T121" fmla="*/ T120 w 14518"/>
                              <a:gd name="T122" fmla="+- 0 1117 210"/>
                              <a:gd name="T123" fmla="*/ 1117 h 908"/>
                              <a:gd name="T124" fmla="+- 0 15669 1171"/>
                              <a:gd name="T125" fmla="*/ T124 w 14518"/>
                              <a:gd name="T126" fmla="+- 0 1117 210"/>
                              <a:gd name="T127" fmla="*/ 1117 h 908"/>
                              <a:gd name="T128" fmla="+- 0 15688 1171"/>
                              <a:gd name="T129" fmla="*/ T128 w 14518"/>
                              <a:gd name="T130" fmla="+- 0 1117 210"/>
                              <a:gd name="T131" fmla="*/ 1117 h 908"/>
                              <a:gd name="T132" fmla="+- 0 15688 1171"/>
                              <a:gd name="T133" fmla="*/ T132 w 14518"/>
                              <a:gd name="T134" fmla="+- 0 1098 210"/>
                              <a:gd name="T135" fmla="*/ 1098 h 908"/>
                              <a:gd name="T136" fmla="+- 0 15688 1171"/>
                              <a:gd name="T137" fmla="*/ T136 w 14518"/>
                              <a:gd name="T138" fmla="+- 0 1078 210"/>
                              <a:gd name="T139" fmla="*/ 1078 h 908"/>
                              <a:gd name="T140" fmla="+- 0 15688 1171"/>
                              <a:gd name="T141" fmla="*/ T140 w 14518"/>
                              <a:gd name="T142" fmla="+- 0 711 210"/>
                              <a:gd name="T143" fmla="*/ 711 h 908"/>
                              <a:gd name="T144" fmla="+- 0 15688 1171"/>
                              <a:gd name="T145" fmla="*/ T144 w 14518"/>
                              <a:gd name="T146" fmla="+- 0 229 210"/>
                              <a:gd name="T147" fmla="*/ 229 h 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4518" h="908">
                                <a:moveTo>
                                  <a:pt x="14498" y="0"/>
                                </a:moveTo>
                                <a:lnTo>
                                  <a:pt x="1447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501"/>
                                </a:lnTo>
                                <a:lnTo>
                                  <a:pt x="0" y="868"/>
                                </a:lnTo>
                                <a:lnTo>
                                  <a:pt x="19" y="868"/>
                                </a:lnTo>
                                <a:lnTo>
                                  <a:pt x="19" y="501"/>
                                </a:lnTo>
                                <a:lnTo>
                                  <a:pt x="19" y="19"/>
                                </a:lnTo>
                                <a:lnTo>
                                  <a:pt x="14479" y="19"/>
                                </a:lnTo>
                                <a:lnTo>
                                  <a:pt x="14479" y="501"/>
                                </a:lnTo>
                                <a:lnTo>
                                  <a:pt x="14479" y="868"/>
                                </a:lnTo>
                                <a:lnTo>
                                  <a:pt x="14498" y="868"/>
                                </a:lnTo>
                                <a:lnTo>
                                  <a:pt x="14498" y="501"/>
                                </a:lnTo>
                                <a:lnTo>
                                  <a:pt x="14498" y="19"/>
                                </a:lnTo>
                                <a:lnTo>
                                  <a:pt x="14498" y="0"/>
                                </a:lnTo>
                                <a:close/>
                                <a:moveTo>
                                  <a:pt x="14517" y="19"/>
                                </a:moveTo>
                                <a:lnTo>
                                  <a:pt x="14498" y="19"/>
                                </a:lnTo>
                                <a:lnTo>
                                  <a:pt x="14498" y="501"/>
                                </a:lnTo>
                                <a:lnTo>
                                  <a:pt x="14498" y="868"/>
                                </a:lnTo>
                                <a:lnTo>
                                  <a:pt x="14498" y="888"/>
                                </a:lnTo>
                                <a:lnTo>
                                  <a:pt x="14498" y="869"/>
                                </a:lnTo>
                                <a:lnTo>
                                  <a:pt x="14479" y="869"/>
                                </a:lnTo>
                                <a:lnTo>
                                  <a:pt x="19" y="869"/>
                                </a:lnTo>
                                <a:lnTo>
                                  <a:pt x="0" y="869"/>
                                </a:lnTo>
                                <a:lnTo>
                                  <a:pt x="0" y="888"/>
                                </a:lnTo>
                                <a:lnTo>
                                  <a:pt x="19" y="888"/>
                                </a:lnTo>
                                <a:lnTo>
                                  <a:pt x="19" y="907"/>
                                </a:lnTo>
                                <a:lnTo>
                                  <a:pt x="14479" y="907"/>
                                </a:lnTo>
                                <a:lnTo>
                                  <a:pt x="14498" y="907"/>
                                </a:lnTo>
                                <a:lnTo>
                                  <a:pt x="14517" y="907"/>
                                </a:lnTo>
                                <a:lnTo>
                                  <a:pt x="14517" y="888"/>
                                </a:lnTo>
                                <a:lnTo>
                                  <a:pt x="14517" y="868"/>
                                </a:lnTo>
                                <a:lnTo>
                                  <a:pt x="14517" y="501"/>
                                </a:lnTo>
                                <a:lnTo>
                                  <a:pt x="1451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-6254" y="778"/>
                            <a:ext cx="7207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0B55B" w14:textId="77777777" w:rsidR="00C21A82" w:rsidRPr="0081253E" w:rsidRDefault="00C21A82" w:rsidP="00C21A82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  <w:r w:rsidRPr="0081253E"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  <w:t>Etape 1 de la Formation Pratique</w:t>
                              </w:r>
                            </w:p>
                            <w:p w14:paraId="37EA2433" w14:textId="77777777" w:rsidR="00C21A82" w:rsidRDefault="00C21A82" w:rsidP="00C21A82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</w:pPr>
                            </w:p>
                            <w:p w14:paraId="2C7B7E96" w14:textId="77777777" w:rsidR="00C21A82" w:rsidRPr="002F31C2" w:rsidRDefault="00C21A82" w:rsidP="00C21A82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sz w:val="12"/>
                                  <w:szCs w:val="12"/>
                                </w:rPr>
                              </w:pPr>
                            </w:p>
                            <w:p w14:paraId="18B413F7" w14:textId="714FD032" w:rsidR="00C21A82" w:rsidRPr="002F31C2" w:rsidRDefault="00C21A82" w:rsidP="00C21A82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2F31C2"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t>BILAN DE COMPETENCES FP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14:paraId="4F6EAB8B" w14:textId="77777777" w:rsidR="00C21A82" w:rsidRDefault="00C21A82" w:rsidP="00C21A82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Date : </w:t>
                              </w:r>
                            </w:p>
                            <w:p w14:paraId="63B7D1E7" w14:textId="77777777" w:rsidR="00C21A82" w:rsidRPr="0083554F" w:rsidRDefault="00C21A82" w:rsidP="00C21A82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3554F"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Nom et prénom de l’étudiant-e : </w:t>
                              </w:r>
                              <w:permStart w:id="1487881636" w:edGrp="everyone"/>
                              <w:permEnd w:id="1487881636"/>
                            </w:p>
                            <w:p w14:paraId="1DFC8607" w14:textId="77777777" w:rsidR="00C21A82" w:rsidRDefault="00C21A82" w:rsidP="00C21A82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14:paraId="7BAE7EB9" w14:textId="77777777" w:rsidR="00C21A82" w:rsidRPr="0083554F" w:rsidRDefault="00C21A82" w:rsidP="00C21A82">
                              <w:pPr>
                                <w:spacing w:before="119"/>
                                <w:ind w:right="30"/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83554F">
                                <w:rPr>
                                  <w:rFonts w:asciiTheme="minorHAnsi" w:hAnsiTheme="minorHAnsi" w:cstheme="minorHAnsi"/>
                                  <w:b/>
                                  <w:sz w:val="30"/>
                                  <w:szCs w:val="30"/>
                                </w:rPr>
                                <w:t xml:space="preserve">Promotion HES : </w:t>
                              </w:r>
                              <w:permStart w:id="1153395543" w:edGrp="everyone"/>
                              <w:permEnd w:id="1153395543"/>
                            </w:p>
                            <w:p w14:paraId="70408AA5" w14:textId="77777777" w:rsidR="00C21A82" w:rsidRPr="0081253E" w:rsidRDefault="00C21A82" w:rsidP="00C21A82">
                              <w:pPr>
                                <w:spacing w:before="119"/>
                                <w:ind w:right="30"/>
                                <w:jc w:val="center"/>
                                <w:rPr>
                                  <w:rFonts w:asciiTheme="minorHAnsi" w:hAnsiTheme="minorHAnsi" w:cstheme="minorHAnsi"/>
                                  <w:sz w:val="30"/>
                                  <w:szCs w:val="30"/>
                                </w:rPr>
                              </w:pPr>
                            </w:p>
                            <w:p w14:paraId="7713DD7D" w14:textId="77777777" w:rsidR="00C21A82" w:rsidRPr="0081253E" w:rsidRDefault="00C21A82" w:rsidP="00C21A82">
                              <w:pPr>
                                <w:spacing w:before="119"/>
                                <w:ind w:left="3058" w:right="3054"/>
                                <w:jc w:val="center"/>
                                <w:rPr>
                                  <w:rFonts w:ascii="Arial Narrow" w:hAnsi="Arial Narrow"/>
                                  <w:color w:val="313D4F"/>
                                  <w:sz w:val="30"/>
                                  <w:szCs w:val="30"/>
                                </w:rPr>
                              </w:pPr>
                            </w:p>
                            <w:p w14:paraId="502506DC" w14:textId="77777777" w:rsidR="00C21A82" w:rsidRDefault="00C21A82" w:rsidP="00C21A82">
                              <w:pPr>
                                <w:spacing w:before="119"/>
                                <w:ind w:left="3058" w:right="3054"/>
                                <w:jc w:val="center"/>
                                <w:rPr>
                                  <w:color w:val="313D4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35DBD" id="Groupe 3" o:spid="_x0000_s1026" style="position:absolute;margin-left:-16.8pt;margin-top:60.9pt;width:750pt;height:237.75pt;z-index:-251657216;mso-wrap-distance-left:0;mso-wrap-distance-right:0;mso-position-horizontal-relative:margin" coordorigin="-6323,732" coordsize="7451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">
                <v:shape id="docshape3" o:spid="_x0000_s1027" style="position:absolute;left:-6323;top:732;width:7451;height:989;visibility:visible;mso-wrap-style:square;v-text-anchor:top" coordsize="14518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" path="m14498,r-19,l19,,,,,19,,501,,868r19,l19,501,19,19r14460,l14479,501r,367l14498,868r,-367l14498,19r,-19xm14517,19r-19,l14498,501r,367l14498,888r,-19l14479,869,19,869,,869r,19l19,888r,19l14479,907r19,l14517,907r,-19l14517,868r,-367l14517,19xe" fillcolor="black" stroked="f">
                  <v:path arrowok="t" o:connecttype="custom" o:connectlocs="7441,229;7431,229;10,229;0,229;0,249;0,774;0,1174;10,1174;10,774;10,249;7431,249;7431,774;7431,1174;7441,1174;7441,774;7441,249;7441,229;7450,249;7441,249;7441,774;7441,1174;7441,1196;7441,1196;7441,1175;7431,1175;10,1175;0,1175;0,1196;10,1196;10,1217;7431,1217;7441,1217;7450,1217;7450,1196;7450,1174;7450,774;7450,249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-6254;top:778;width:720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D70B55B" w14:textId="77777777" w:rsidR="00C21A82" w:rsidRPr="0081253E" w:rsidRDefault="00C21A82" w:rsidP="00C21A82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  <w:r w:rsidRPr="0081253E"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  <w:t>Etape 1 de la Formation Pratique</w:t>
                        </w:r>
                      </w:p>
                      <w:p w14:paraId="37EA2433" w14:textId="77777777" w:rsidR="00C21A82" w:rsidRDefault="00C21A82" w:rsidP="00C21A82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</w:p>
                      <w:p w14:paraId="2C7B7E96" w14:textId="77777777" w:rsidR="00C21A82" w:rsidRPr="002F31C2" w:rsidRDefault="00C21A82" w:rsidP="00C21A82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sz w:val="12"/>
                            <w:szCs w:val="12"/>
                          </w:rPr>
                        </w:pPr>
                      </w:p>
                      <w:p w14:paraId="18B413F7" w14:textId="714FD032" w:rsidR="00C21A82" w:rsidRPr="002F31C2" w:rsidRDefault="00C21A82" w:rsidP="00C21A82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</w:pPr>
                        <w:r w:rsidRPr="002F31C2"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t>BILAN DE COMPETENCES FP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  <w:t>2</w:t>
                        </w:r>
                      </w:p>
                      <w:p w14:paraId="4F6EAB8B" w14:textId="77777777" w:rsidR="00C21A82" w:rsidRDefault="00C21A82" w:rsidP="00C21A82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Date : </w:t>
                        </w:r>
                      </w:p>
                      <w:p w14:paraId="63B7D1E7" w14:textId="77777777" w:rsidR="00C21A82" w:rsidRPr="0083554F" w:rsidRDefault="00C21A82" w:rsidP="00C21A82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 w:rsidRPr="0083554F"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Nom et prénom de l’étudiant-e : </w:t>
                        </w:r>
                        <w:permStart w:id="1487881636" w:edGrp="everyone"/>
                        <w:permEnd w:id="1487881636"/>
                      </w:p>
                      <w:p w14:paraId="1DFC8607" w14:textId="77777777" w:rsidR="00C21A82" w:rsidRDefault="00C21A82" w:rsidP="00C21A82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</w:p>
                      <w:p w14:paraId="7BAE7EB9" w14:textId="77777777" w:rsidR="00C21A82" w:rsidRPr="0083554F" w:rsidRDefault="00C21A82" w:rsidP="00C21A82">
                        <w:pPr>
                          <w:spacing w:before="119"/>
                          <w:ind w:right="30"/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</w:pPr>
                        <w:r w:rsidRPr="0083554F">
                          <w:rPr>
                            <w:rFonts w:asciiTheme="minorHAnsi" w:hAnsiTheme="minorHAnsi" w:cstheme="minorHAnsi"/>
                            <w:b/>
                            <w:sz w:val="30"/>
                            <w:szCs w:val="30"/>
                          </w:rPr>
                          <w:t xml:space="preserve">Promotion HES : </w:t>
                        </w:r>
                        <w:permStart w:id="1153395543" w:edGrp="everyone"/>
                        <w:permEnd w:id="1153395543"/>
                      </w:p>
                      <w:p w14:paraId="70408AA5" w14:textId="77777777" w:rsidR="00C21A82" w:rsidRPr="0081253E" w:rsidRDefault="00C21A82" w:rsidP="00C21A82">
                        <w:pPr>
                          <w:spacing w:before="119"/>
                          <w:ind w:right="30"/>
                          <w:jc w:val="center"/>
                          <w:rPr>
                            <w:rFonts w:asciiTheme="minorHAnsi" w:hAnsiTheme="minorHAnsi" w:cstheme="minorHAnsi"/>
                            <w:sz w:val="30"/>
                            <w:szCs w:val="30"/>
                          </w:rPr>
                        </w:pPr>
                      </w:p>
                      <w:p w14:paraId="7713DD7D" w14:textId="77777777" w:rsidR="00C21A82" w:rsidRPr="0081253E" w:rsidRDefault="00C21A82" w:rsidP="00C21A82">
                        <w:pPr>
                          <w:spacing w:before="119"/>
                          <w:ind w:left="3058" w:right="3054"/>
                          <w:jc w:val="center"/>
                          <w:rPr>
                            <w:rFonts w:ascii="Arial Narrow" w:hAnsi="Arial Narrow"/>
                            <w:color w:val="313D4F"/>
                            <w:sz w:val="30"/>
                            <w:szCs w:val="30"/>
                          </w:rPr>
                        </w:pPr>
                      </w:p>
                      <w:p w14:paraId="502506DC" w14:textId="77777777" w:rsidR="00C21A82" w:rsidRDefault="00C21A82" w:rsidP="00C21A82">
                        <w:pPr>
                          <w:spacing w:before="119"/>
                          <w:ind w:left="3058" w:right="3054"/>
                          <w:jc w:val="center"/>
                          <w:rPr>
                            <w:color w:val="313D4F"/>
                            <w:sz w:val="32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Theme="minorHAnsi" w:hAnsiTheme="minorHAnsi" w:cstheme="minorHAnsi"/>
        </w:rPr>
        <w:br w:type="page"/>
      </w:r>
    </w:p>
    <w:p w14:paraId="26E1A94B" w14:textId="77777777" w:rsidR="00C21A82" w:rsidRPr="0081253E" w:rsidRDefault="00C21A82" w:rsidP="00C21A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inorHAnsi" w:hAnsiTheme="minorHAnsi" w:cstheme="minorHAnsi"/>
        </w:rPr>
        <w:sectPr w:rsidR="00C21A82" w:rsidRPr="0081253E" w:rsidSect="00C21A82">
          <w:headerReference w:type="even" r:id="rId7"/>
          <w:headerReference w:type="default" r:id="rId8"/>
          <w:footerReference w:type="default" r:id="rId9"/>
          <w:headerReference w:type="first" r:id="rId10"/>
          <w:pgSz w:w="16840" w:h="11910" w:orient="landscape"/>
          <w:pgMar w:top="1134" w:right="1342" w:bottom="1137" w:left="1276" w:header="0" w:footer="734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C21A82" w:rsidRPr="00F079DF" w14:paraId="3947E20D" w14:textId="77777777" w:rsidTr="00967326">
        <w:trPr>
          <w:trHeight w:val="518"/>
        </w:trPr>
        <w:tc>
          <w:tcPr>
            <w:tcW w:w="13994" w:type="dxa"/>
            <w:gridSpan w:val="2"/>
            <w:shd w:val="clear" w:color="auto" w:fill="BEBEBE"/>
          </w:tcPr>
          <w:p w14:paraId="3A285B6B" w14:textId="77777777" w:rsidR="00C21A82" w:rsidRPr="00C21A82" w:rsidRDefault="00C21A82" w:rsidP="00967326">
            <w:pPr>
              <w:pStyle w:val="TableParagraph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lastRenderedPageBreak/>
              <w:t>1-</w:t>
            </w:r>
            <w:r w:rsidRPr="00C21A82">
              <w:rPr>
                <w:rFonts w:asciiTheme="minorHAnsi" w:hAnsiTheme="minorHAnsi" w:cstheme="minorHAnsi"/>
                <w:b/>
                <w:spacing w:val="4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Expliciter,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étayer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argumenter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valeurs,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C21A82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principes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éthiques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cadre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déontologique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du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travail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social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qui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fondent</w:t>
            </w:r>
            <w:r w:rsidRPr="00C21A82">
              <w:rPr>
                <w:rFonts w:asciiTheme="minorHAnsi" w:hAnsiTheme="minorHAnsi" w:cstheme="minorHAnsi"/>
                <w:b/>
                <w:spacing w:val="7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leur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action</w:t>
            </w:r>
          </w:p>
        </w:tc>
      </w:tr>
      <w:tr w:rsidR="00C21A82" w:rsidRPr="00F079DF" w14:paraId="391FA9C7" w14:textId="77777777" w:rsidTr="00CD29CE">
        <w:trPr>
          <w:trHeight w:val="974"/>
        </w:trPr>
        <w:tc>
          <w:tcPr>
            <w:tcW w:w="2341" w:type="dxa"/>
          </w:tcPr>
          <w:p w14:paraId="15B7DFD2" w14:textId="3924B416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u w:val="single"/>
                <w:lang w:val="fr-CH"/>
              </w:rPr>
              <w:t>FP2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 l’étudiant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  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  sera</w:t>
            </w:r>
            <w:r w:rsidRPr="00C21A82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C21A82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4A123FA0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C21A82">
              <w:rPr>
                <w:rFonts w:asciiTheme="minorHAnsi" w:hAnsiTheme="minorHAnsi" w:cstheme="minorHAnsi"/>
                <w:lang w:val="fr-CH"/>
              </w:rPr>
              <w:t>Déterminer et engager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un questionnement</w:t>
            </w:r>
            <w:r w:rsidRPr="00C21A82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éthique,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si nécessaire avec</w:t>
            </w:r>
            <w:r w:rsidRPr="00C21A82">
              <w:rPr>
                <w:rFonts w:asciiTheme="minorHAnsi" w:hAnsiTheme="minorHAnsi" w:cstheme="minorHAnsi"/>
                <w:spacing w:val="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la</w:t>
            </w:r>
            <w:r w:rsidRPr="00C21A82">
              <w:rPr>
                <w:rFonts w:asciiTheme="minorHAnsi" w:hAnsiTheme="minorHAnsi" w:cstheme="minorHAnsi"/>
                <w:spacing w:val="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participation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publics</w:t>
            </w:r>
            <w:r w:rsidRPr="00C21A82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du réseau</w:t>
            </w:r>
            <w:r w:rsidRPr="00C21A82">
              <w:rPr>
                <w:rFonts w:asciiTheme="minorHAnsi" w:hAnsiTheme="minorHAnsi" w:cstheme="minorHAnsi"/>
                <w:spacing w:val="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;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développer une</w:t>
            </w:r>
            <w:r w:rsidRPr="00C21A82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analyse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critique,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mobilisant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 techniques et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 outils</w:t>
            </w:r>
            <w:r w:rsidRPr="00C21A82">
              <w:rPr>
                <w:rFonts w:asciiTheme="minorHAnsi" w:hAnsiTheme="minorHAnsi" w:cstheme="minorHAnsi"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; rendre compte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son action.</w:t>
            </w:r>
          </w:p>
        </w:tc>
      </w:tr>
      <w:tr w:rsidR="00C21A82" w:rsidRPr="00F079DF" w14:paraId="56A9BC23" w14:textId="77777777" w:rsidTr="00CD29CE">
        <w:trPr>
          <w:trHeight w:val="2405"/>
        </w:trPr>
        <w:tc>
          <w:tcPr>
            <w:tcW w:w="2341" w:type="dxa"/>
          </w:tcPr>
          <w:p w14:paraId="0EC10A2B" w14:textId="77777777" w:rsidR="00C21A82" w:rsidRPr="00F079DF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</w:rPr>
            </w:pPr>
            <w:permStart w:id="681796081" w:edGrp="everyone" w:colFirst="1" w:colLast="1"/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1EAFC30E" w14:textId="77777777" w:rsidR="00C21A82" w:rsidRPr="00F079DF" w:rsidRDefault="00C21A82" w:rsidP="00C21A82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Apports de la FP1</w:t>
            </w:r>
          </w:p>
          <w:p w14:paraId="57DAA2BD" w14:textId="77777777" w:rsidR="00C21A82" w:rsidRPr="00C21A82" w:rsidRDefault="00C21A82" w:rsidP="00C21A82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Apports des modules de spécialisation et d’approfondissement </w:t>
            </w:r>
          </w:p>
        </w:tc>
        <w:tc>
          <w:tcPr>
            <w:tcW w:w="11653" w:type="dxa"/>
          </w:tcPr>
          <w:p w14:paraId="79A1FE67" w14:textId="77777777" w:rsidR="00C21A82" w:rsidRPr="00C21A82" w:rsidRDefault="00C21A82" w:rsidP="00967326">
            <w:pPr>
              <w:pStyle w:val="TableParagraph"/>
              <w:ind w:left="130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C21A82" w:rsidRPr="00F079DF" w14:paraId="0F569425" w14:textId="77777777" w:rsidTr="00CD29CE">
        <w:trPr>
          <w:trHeight w:val="974"/>
        </w:trPr>
        <w:tc>
          <w:tcPr>
            <w:tcW w:w="2341" w:type="dxa"/>
          </w:tcPr>
          <w:p w14:paraId="48A37B55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permStart w:id="509879248" w:edGrp="everyone" w:colFirst="1" w:colLast="1"/>
            <w:permEnd w:id="681796081"/>
            <w:r w:rsidRPr="00C21A82">
              <w:rPr>
                <w:rFonts w:asciiTheme="minorHAnsi" w:hAnsiTheme="minorHAnsi" w:cstheme="minorHAnsi"/>
                <w:b/>
                <w:lang w:val="fr-CH"/>
              </w:rPr>
              <w:t>Principales perspectives d’apprentissage et besoins pour la FP2</w:t>
            </w:r>
          </w:p>
          <w:p w14:paraId="42BF45F1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EEB1521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B966003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2EE48CE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A6BC805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3E56912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62FC97C0" w14:textId="77777777" w:rsidR="00C21A82" w:rsidRPr="00C21A82" w:rsidRDefault="00C21A82" w:rsidP="00967326">
            <w:pPr>
              <w:pStyle w:val="TableParagraph"/>
              <w:ind w:left="130"/>
              <w:rPr>
                <w:rFonts w:asciiTheme="minorHAnsi" w:hAnsiTheme="minorHAnsi" w:cstheme="minorHAnsi"/>
                <w:lang w:val="fr-CH"/>
              </w:rPr>
            </w:pPr>
          </w:p>
        </w:tc>
      </w:tr>
      <w:permEnd w:id="509879248"/>
    </w:tbl>
    <w:p w14:paraId="077DF86E" w14:textId="77777777" w:rsidR="00C21A82" w:rsidRPr="00F079DF" w:rsidRDefault="00C21A82" w:rsidP="00C21A82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C21A82" w:rsidRPr="00F079DF" w14:paraId="35BF6DB2" w14:textId="77777777" w:rsidTr="00967326">
        <w:trPr>
          <w:trHeight w:val="813"/>
        </w:trPr>
        <w:tc>
          <w:tcPr>
            <w:tcW w:w="13994" w:type="dxa"/>
            <w:gridSpan w:val="2"/>
            <w:shd w:val="clear" w:color="auto" w:fill="BEBEBE"/>
          </w:tcPr>
          <w:p w14:paraId="06B05527" w14:textId="77777777" w:rsidR="00C21A82" w:rsidRPr="00C21A82" w:rsidRDefault="00C21A82" w:rsidP="00967326">
            <w:pPr>
              <w:pStyle w:val="TableParagraph"/>
              <w:spacing w:line="242" w:lineRule="auto"/>
              <w:ind w:left="559" w:right="266" w:hanging="361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lastRenderedPageBreak/>
              <w:t>2-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Evaluer leurs propres ressources et leurs limites dans les dimensions cognitives, émotionnelles, corporelles et sociales, et identifier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leurs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besoins en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matière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professionnalisation</w:t>
            </w:r>
          </w:p>
        </w:tc>
      </w:tr>
      <w:tr w:rsidR="00C21A82" w:rsidRPr="00F079DF" w14:paraId="65F6A5A9" w14:textId="77777777" w:rsidTr="00CD29CE">
        <w:trPr>
          <w:trHeight w:val="973"/>
        </w:trPr>
        <w:tc>
          <w:tcPr>
            <w:tcW w:w="2341" w:type="dxa"/>
          </w:tcPr>
          <w:p w14:paraId="0BE005CE" w14:textId="16E49193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FP2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r w:rsidRPr="00C21A82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C21A82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2C4B75E5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  <w:r w:rsidRPr="00C21A82">
              <w:rPr>
                <w:rFonts w:asciiTheme="minorHAnsi" w:hAnsiTheme="minorHAnsi" w:cstheme="minorHAnsi"/>
                <w:lang w:val="fr-CH"/>
              </w:rPr>
              <w:t>Exercer</w:t>
            </w:r>
            <w:r w:rsidRPr="00C21A82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la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profession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tenant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compte</w:t>
            </w:r>
            <w:r w:rsidRPr="00C21A82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ses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ressources,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-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ses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limites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expérimenter</w:t>
            </w:r>
            <w:r w:rsidRPr="00C21A82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comment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il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ou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elle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peut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faire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face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à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ces</w:t>
            </w:r>
            <w:r w:rsidRPr="00C21A82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dernières.</w:t>
            </w:r>
            <w:r w:rsidRPr="00C21A82">
              <w:rPr>
                <w:rFonts w:asciiTheme="minorHAnsi" w:hAnsiTheme="minorHAnsi" w:cstheme="minorHAnsi"/>
                <w:lang w:val="fr-CH"/>
              </w:rPr>
              <w:tab/>
            </w:r>
          </w:p>
        </w:tc>
      </w:tr>
      <w:tr w:rsidR="00C21A82" w:rsidRPr="00F079DF" w14:paraId="360E5799" w14:textId="77777777" w:rsidTr="00CD29CE">
        <w:trPr>
          <w:trHeight w:val="973"/>
        </w:trPr>
        <w:tc>
          <w:tcPr>
            <w:tcW w:w="2341" w:type="dxa"/>
          </w:tcPr>
          <w:p w14:paraId="423E2B92" w14:textId="77777777" w:rsidR="00C21A82" w:rsidRPr="00F079DF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</w:rPr>
            </w:pPr>
            <w:permStart w:id="993863890" w:edGrp="everyone" w:colFirst="1" w:colLast="1"/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661A5E72" w14:textId="77777777" w:rsidR="00C21A82" w:rsidRPr="00F079DF" w:rsidRDefault="00C21A82" w:rsidP="00C21A82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Apports de la FP1</w:t>
            </w:r>
          </w:p>
          <w:p w14:paraId="1CA63686" w14:textId="77777777" w:rsidR="00C21A82" w:rsidRPr="00C21A82" w:rsidRDefault="00C21A82" w:rsidP="00C21A82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Apports des modules de spécialisation et d’approfondissement </w:t>
            </w:r>
          </w:p>
          <w:p w14:paraId="2F8676DE" w14:textId="77777777" w:rsidR="00C21A82" w:rsidRPr="00C21A82" w:rsidRDefault="00C21A82" w:rsidP="00967326">
            <w:pPr>
              <w:pStyle w:val="TableParagraph"/>
              <w:ind w:left="46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48AE15D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6EF487E5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C21A82" w:rsidRPr="00F079DF" w14:paraId="18FB51CF" w14:textId="77777777" w:rsidTr="00CD29CE">
        <w:trPr>
          <w:trHeight w:val="973"/>
        </w:trPr>
        <w:tc>
          <w:tcPr>
            <w:tcW w:w="2341" w:type="dxa"/>
          </w:tcPr>
          <w:p w14:paraId="5F4368B7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permStart w:id="1759270119" w:edGrp="everyone" w:colFirst="1" w:colLast="1"/>
            <w:permEnd w:id="993863890"/>
            <w:r w:rsidRPr="00C21A82">
              <w:rPr>
                <w:rFonts w:asciiTheme="minorHAnsi" w:hAnsiTheme="minorHAnsi" w:cstheme="minorHAnsi"/>
                <w:b/>
                <w:lang w:val="fr-CH"/>
              </w:rPr>
              <w:t>Principales perspectives d’apprentissage et besoins pour la FP2</w:t>
            </w:r>
          </w:p>
          <w:p w14:paraId="3815100B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B154E7D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B70D8BF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337C7DD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DFB5722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E4A71C4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permEnd w:id="1759270119"/>
    </w:tbl>
    <w:p w14:paraId="7C7E315C" w14:textId="77777777" w:rsidR="00C21A82" w:rsidRPr="00F079DF" w:rsidRDefault="00C21A82" w:rsidP="00C21A82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10389B59" w14:textId="77777777" w:rsidR="00C21A82" w:rsidRPr="00F079DF" w:rsidRDefault="00C21A82" w:rsidP="00C21A82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C21A82" w:rsidRPr="00F079DF" w14:paraId="7E30BF59" w14:textId="77777777" w:rsidTr="00967326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66AC61CC" w14:textId="77777777" w:rsidR="00C21A82" w:rsidRPr="00C21A82" w:rsidRDefault="00C21A82" w:rsidP="00967326">
            <w:pPr>
              <w:pStyle w:val="TableParagraph"/>
              <w:ind w:left="559" w:hanging="493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lang w:val="fr-CH"/>
              </w:rPr>
              <w:lastRenderedPageBreak/>
              <w:t xml:space="preserve">    3 -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Construire et développer une relation professionnelle dans une posture favorisant le pouvoir d’agir et l’autodétermination des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individus, groupes et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communautés</w:t>
            </w:r>
          </w:p>
        </w:tc>
      </w:tr>
      <w:tr w:rsidR="00C21A82" w:rsidRPr="00F079DF" w14:paraId="4F8BECD8" w14:textId="77777777" w:rsidTr="00CD29CE">
        <w:trPr>
          <w:trHeight w:val="1223"/>
        </w:trPr>
        <w:tc>
          <w:tcPr>
            <w:tcW w:w="2341" w:type="dxa"/>
          </w:tcPr>
          <w:p w14:paraId="2F29BD48" w14:textId="70EAF7D6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C21A82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FP2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="00AE28CF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  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sera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6F4F480C" w14:textId="77777777" w:rsidR="00C21A82" w:rsidRPr="00C21A82" w:rsidRDefault="00C21A82" w:rsidP="00967326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  <w:r w:rsidRPr="00C21A82">
              <w:rPr>
                <w:rFonts w:asciiTheme="minorHAnsi" w:hAnsiTheme="minorHAnsi" w:cstheme="minorHAnsi"/>
                <w:lang w:val="fr-CH"/>
              </w:rPr>
              <w:t>Engager</w:t>
            </w:r>
            <w:r w:rsidRPr="00C21A82">
              <w:rPr>
                <w:rFonts w:asciiTheme="minorHAnsi" w:hAnsiTheme="minorHAnsi" w:cstheme="minorHAnsi"/>
                <w:spacing w:val="1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2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analyser</w:t>
            </w:r>
            <w:r w:rsidRPr="00C21A82">
              <w:rPr>
                <w:rFonts w:asciiTheme="minorHAnsi" w:hAnsiTheme="minorHAnsi" w:cstheme="minorHAnsi"/>
                <w:spacing w:val="2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ses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relations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professionnelles</w:t>
            </w:r>
            <w:r w:rsidRPr="00C21A82">
              <w:rPr>
                <w:rFonts w:asciiTheme="minorHAnsi" w:hAnsiTheme="minorHAnsi" w:cstheme="minorHAnsi"/>
                <w:spacing w:val="1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avec</w:t>
            </w:r>
            <w:r w:rsidRPr="00C21A82">
              <w:rPr>
                <w:rFonts w:asciiTheme="minorHAnsi" w:hAnsiTheme="minorHAnsi" w:cstheme="minorHAnsi"/>
                <w:spacing w:val="2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une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posture</w:t>
            </w:r>
            <w:r w:rsidRPr="00C21A82">
              <w:rPr>
                <w:rFonts w:asciiTheme="minorHAnsi" w:hAnsiTheme="minorHAnsi" w:cstheme="minorHAnsi"/>
                <w:spacing w:val="2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qui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promeut</w:t>
            </w:r>
            <w:r w:rsidRPr="00C21A82">
              <w:rPr>
                <w:rFonts w:asciiTheme="minorHAnsi" w:hAnsiTheme="minorHAnsi" w:cstheme="minorHAnsi"/>
                <w:spacing w:val="1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la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mobilisation</w:t>
            </w:r>
            <w:r w:rsidRPr="00C21A82">
              <w:rPr>
                <w:rFonts w:asciiTheme="minorHAnsi" w:hAnsiTheme="minorHAnsi" w:cstheme="minorHAnsi"/>
                <w:spacing w:val="1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par</w:t>
            </w:r>
            <w:r w:rsidRPr="00C21A82">
              <w:rPr>
                <w:rFonts w:asciiTheme="minorHAnsi" w:hAnsiTheme="minorHAnsi" w:cstheme="minorHAnsi"/>
                <w:spacing w:val="1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les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individus,</w:t>
            </w:r>
            <w:r w:rsidRPr="00C21A82">
              <w:rPr>
                <w:rFonts w:asciiTheme="minorHAnsi" w:hAnsiTheme="minorHAnsi" w:cstheme="minorHAnsi"/>
                <w:spacing w:val="2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groupes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communautés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 leurs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ressources propres.</w:t>
            </w:r>
          </w:p>
        </w:tc>
      </w:tr>
      <w:tr w:rsidR="00C21A82" w:rsidRPr="00F079DF" w14:paraId="70A99A65" w14:textId="77777777" w:rsidTr="00CD29CE">
        <w:trPr>
          <w:trHeight w:val="1223"/>
        </w:trPr>
        <w:tc>
          <w:tcPr>
            <w:tcW w:w="2341" w:type="dxa"/>
          </w:tcPr>
          <w:p w14:paraId="4609F74E" w14:textId="77777777" w:rsidR="00C21A82" w:rsidRPr="00F079DF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</w:rPr>
            </w:pPr>
            <w:permStart w:id="743244407" w:edGrp="everyone" w:colFirst="1" w:colLast="1"/>
            <w:proofErr w:type="spellStart"/>
            <w:r w:rsidRPr="00F079D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F079D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F079D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07614734" w14:textId="77777777" w:rsidR="00C21A82" w:rsidRPr="00F079DF" w:rsidRDefault="00C21A82" w:rsidP="00C21A82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Apports de la FP1</w:t>
            </w:r>
          </w:p>
          <w:p w14:paraId="39F53D87" w14:textId="77777777" w:rsidR="00C21A82" w:rsidRPr="00C21A82" w:rsidRDefault="00C21A82" w:rsidP="00C21A82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Apports des modules de spécialisation et d’approfondissement </w:t>
            </w:r>
          </w:p>
          <w:p w14:paraId="10464142" w14:textId="77777777" w:rsidR="00C21A82" w:rsidRPr="00C21A82" w:rsidRDefault="00C21A82" w:rsidP="00967326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724232F3" w14:textId="77777777" w:rsidR="00C21A82" w:rsidRPr="00C21A82" w:rsidRDefault="00C21A82" w:rsidP="00967326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C21A82" w:rsidRPr="00F079DF" w14:paraId="779AF1CE" w14:textId="77777777" w:rsidTr="00CD29CE">
        <w:trPr>
          <w:trHeight w:val="1223"/>
        </w:trPr>
        <w:tc>
          <w:tcPr>
            <w:tcW w:w="2341" w:type="dxa"/>
          </w:tcPr>
          <w:p w14:paraId="35951A4A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permStart w:id="1204437254" w:edGrp="everyone" w:colFirst="1" w:colLast="1"/>
            <w:permEnd w:id="743244407"/>
            <w:r w:rsidRPr="00C21A82">
              <w:rPr>
                <w:rFonts w:asciiTheme="minorHAnsi" w:hAnsiTheme="minorHAnsi" w:cstheme="minorHAnsi"/>
                <w:b/>
                <w:lang w:val="fr-CH"/>
              </w:rPr>
              <w:t>Principales perspectives d’apprentissage et besoins pour la FP2</w:t>
            </w:r>
          </w:p>
          <w:p w14:paraId="341E5DA1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BFAADAD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AE58490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21B636D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FC221A5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59170A3" w14:textId="77777777" w:rsidR="00C21A82" w:rsidRPr="00C21A82" w:rsidRDefault="00C21A82" w:rsidP="00967326">
            <w:pPr>
              <w:pStyle w:val="TableParagraph"/>
              <w:ind w:right="95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  <w:permEnd w:id="1204437254"/>
    </w:tbl>
    <w:p w14:paraId="1916E886" w14:textId="7ECB37E0" w:rsidR="00C21A82" w:rsidRPr="00F079DF" w:rsidRDefault="00C21A82" w:rsidP="00C21A82">
      <w:pPr>
        <w:rPr>
          <w:rFonts w:asciiTheme="minorHAnsi" w:hAnsiTheme="minorHAnsi" w:cstheme="minorHAnsi"/>
        </w:rPr>
      </w:pP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C21A82" w:rsidRPr="00F079DF" w14:paraId="12CEA985" w14:textId="77777777" w:rsidTr="00967326">
        <w:trPr>
          <w:trHeight w:val="813"/>
        </w:trPr>
        <w:tc>
          <w:tcPr>
            <w:tcW w:w="13994" w:type="dxa"/>
            <w:gridSpan w:val="2"/>
            <w:shd w:val="clear" w:color="auto" w:fill="BEBEBE"/>
          </w:tcPr>
          <w:p w14:paraId="0803BF4D" w14:textId="7EBE4F76" w:rsidR="00C21A82" w:rsidRPr="00C21A82" w:rsidRDefault="00C21A82" w:rsidP="00AE28CF">
            <w:pPr>
              <w:pStyle w:val="TableParagraph"/>
              <w:spacing w:before="114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lastRenderedPageBreak/>
              <w:t>4-</w:t>
            </w:r>
            <w:r w:rsidRPr="00C21A82">
              <w:rPr>
                <w:rFonts w:asciiTheme="minorHAnsi" w:hAnsiTheme="minorHAnsi" w:cstheme="minorHAnsi"/>
                <w:b/>
                <w:spacing w:val="5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Etablir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diagnostics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situation,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construire,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mener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évaluer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projets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d’intervention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actions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se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basant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sur</w:t>
            </w:r>
            <w:r w:rsidRPr="00C21A82">
              <w:rPr>
                <w:rFonts w:asciiTheme="minorHAnsi" w:hAnsiTheme="minorHAnsi" w:cstheme="minorHAnsi"/>
                <w:b/>
                <w:spacing w:val="1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des connaissances</w:t>
            </w:r>
            <w:r w:rsidRPr="00C21A82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scientifiques,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méthodologiques,</w:t>
            </w:r>
            <w:r w:rsidRPr="00C21A82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savoirs</w:t>
            </w:r>
            <w:r w:rsidRPr="00C21A82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d’action</w:t>
            </w:r>
          </w:p>
        </w:tc>
      </w:tr>
      <w:tr w:rsidR="00C21A82" w:rsidRPr="00F079DF" w14:paraId="4F795D3B" w14:textId="77777777" w:rsidTr="00CD29CE">
        <w:trPr>
          <w:trHeight w:val="974"/>
        </w:trPr>
        <w:tc>
          <w:tcPr>
            <w:tcW w:w="2341" w:type="dxa"/>
          </w:tcPr>
          <w:p w14:paraId="1D49FDCE" w14:textId="033EA20D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u w:val="single"/>
                <w:lang w:val="fr-CH"/>
              </w:rPr>
              <w:t>FP2</w:t>
            </w:r>
            <w:r w:rsidRPr="00C21A82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>-</w:t>
            </w:r>
            <w:proofErr w:type="gramStart"/>
            <w:r w:rsidRPr="00C21A82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proofErr w:type="gramEnd"/>
            <w:r w:rsidRPr="00C21A82">
              <w:rPr>
                <w:rFonts w:asciiTheme="minorHAnsi" w:hAnsiTheme="minorHAnsi" w:cstheme="minorHAnsi"/>
                <w:b/>
                <w:spacing w:val="-7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C21A82">
              <w:rPr>
                <w:rFonts w:asciiTheme="minorHAnsi" w:hAnsiTheme="minorHAnsi" w:cstheme="minorHAnsi"/>
                <w:b/>
                <w:spacing w:val="-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536B1E61" w14:textId="462BB0B8" w:rsidR="00C21A82" w:rsidRPr="00C21A82" w:rsidRDefault="00C21A82" w:rsidP="00AE28CF">
            <w:pPr>
              <w:pStyle w:val="TableParagraph"/>
              <w:spacing w:before="0"/>
              <w:rPr>
                <w:rFonts w:asciiTheme="minorHAnsi" w:hAnsiTheme="minorHAnsi" w:cstheme="minorHAnsi"/>
                <w:lang w:val="fr-CH"/>
              </w:rPr>
            </w:pPr>
            <w:r w:rsidRPr="00C21A82">
              <w:rPr>
                <w:rFonts w:asciiTheme="minorHAnsi" w:hAnsiTheme="minorHAnsi" w:cstheme="minorHAnsi"/>
                <w:lang w:val="fr-CH"/>
              </w:rPr>
              <w:t>Construire,</w:t>
            </w:r>
            <w:r w:rsidRPr="00C21A82">
              <w:rPr>
                <w:rFonts w:asciiTheme="minorHAnsi" w:hAnsiTheme="minorHAnsi" w:cstheme="minorHAnsi"/>
                <w:spacing w:val="2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mener</w:t>
            </w:r>
            <w:r w:rsidRPr="00C21A82">
              <w:rPr>
                <w:rFonts w:asciiTheme="minorHAnsi" w:hAnsiTheme="minorHAnsi" w:cstheme="minorHAnsi"/>
                <w:spacing w:val="2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évaluer</w:t>
            </w:r>
            <w:r w:rsidRPr="00C21A82">
              <w:rPr>
                <w:rFonts w:asciiTheme="minorHAnsi" w:hAnsiTheme="minorHAnsi" w:cstheme="minorHAnsi"/>
                <w:spacing w:val="2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spacing w:val="2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projets</w:t>
            </w:r>
            <w:r w:rsidRPr="00C21A82">
              <w:rPr>
                <w:rFonts w:asciiTheme="minorHAnsi" w:hAnsiTheme="minorHAnsi" w:cstheme="minorHAnsi"/>
                <w:spacing w:val="2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d’interventions</w:t>
            </w:r>
            <w:r w:rsidRPr="00C21A82">
              <w:rPr>
                <w:rFonts w:asciiTheme="minorHAnsi" w:hAnsiTheme="minorHAnsi" w:cstheme="minorHAnsi"/>
                <w:spacing w:val="2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2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spacing w:val="2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actions</w:t>
            </w:r>
            <w:r w:rsidRPr="00C21A82">
              <w:rPr>
                <w:rFonts w:asciiTheme="minorHAnsi" w:hAnsiTheme="minorHAnsi" w:cstheme="minorHAnsi"/>
                <w:spacing w:val="2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complexes</w:t>
            </w:r>
            <w:r w:rsidRPr="00C21A82">
              <w:rPr>
                <w:rFonts w:asciiTheme="minorHAnsi" w:hAnsiTheme="minorHAnsi" w:cstheme="minorHAnsi"/>
                <w:spacing w:val="2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spacing w:val="2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s’appuyant</w:t>
            </w:r>
            <w:r w:rsidRPr="00C21A82">
              <w:rPr>
                <w:rFonts w:asciiTheme="minorHAnsi" w:hAnsiTheme="minorHAnsi" w:cstheme="minorHAnsi"/>
                <w:spacing w:val="2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sur</w:t>
            </w:r>
            <w:r w:rsidRPr="00C21A82">
              <w:rPr>
                <w:rFonts w:asciiTheme="minorHAnsi" w:hAnsiTheme="minorHAnsi" w:cstheme="minorHAnsi"/>
                <w:spacing w:val="2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son</w:t>
            </w:r>
            <w:r w:rsidRPr="00C21A82">
              <w:rPr>
                <w:rFonts w:asciiTheme="minorHAnsi" w:hAnsiTheme="minorHAnsi" w:cstheme="minorHAnsi"/>
                <w:spacing w:val="2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expertise,</w:t>
            </w:r>
            <w:r w:rsidRPr="00C21A82">
              <w:rPr>
                <w:rFonts w:asciiTheme="minorHAnsi" w:hAnsiTheme="minorHAnsi" w:cstheme="minorHAnsi"/>
                <w:spacing w:val="2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celle</w:t>
            </w:r>
            <w:r w:rsidRPr="00C21A82">
              <w:rPr>
                <w:rFonts w:asciiTheme="minorHAnsi" w:hAnsiTheme="minorHAnsi" w:cstheme="minorHAnsi"/>
                <w:spacing w:val="2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="00AE28CF">
              <w:rPr>
                <w:rFonts w:asciiTheme="minorHAnsi" w:hAnsiTheme="minorHAnsi" w:cstheme="minorHAnsi"/>
                <w:lang w:val="fr-CH"/>
              </w:rPr>
              <w:t xml:space="preserve"> </w:t>
            </w:r>
            <w:proofErr w:type="spellStart"/>
            <w:r w:rsidRPr="00C21A82">
              <w:rPr>
                <w:rFonts w:asciiTheme="minorHAnsi" w:hAnsiTheme="minorHAnsi" w:cstheme="minorHAnsi"/>
                <w:lang w:val="fr-CH"/>
              </w:rPr>
              <w:t>professionnel·le·s</w:t>
            </w:r>
            <w:proofErr w:type="spellEnd"/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du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réseau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celles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publics.</w:t>
            </w:r>
          </w:p>
        </w:tc>
      </w:tr>
      <w:tr w:rsidR="00C21A82" w:rsidRPr="00F079DF" w14:paraId="772ABB19" w14:textId="77777777" w:rsidTr="00CD29CE">
        <w:trPr>
          <w:trHeight w:val="974"/>
        </w:trPr>
        <w:tc>
          <w:tcPr>
            <w:tcW w:w="2341" w:type="dxa"/>
          </w:tcPr>
          <w:p w14:paraId="7DFA9325" w14:textId="77777777" w:rsidR="00C21A82" w:rsidRPr="002B0A9F" w:rsidRDefault="00C21A82" w:rsidP="00967326">
            <w:pPr>
              <w:spacing w:before="112"/>
              <w:ind w:left="107" w:right="222"/>
              <w:rPr>
                <w:rFonts w:asciiTheme="minorHAnsi" w:hAnsiTheme="minorHAnsi" w:cstheme="minorHAnsi"/>
                <w:b/>
              </w:rPr>
            </w:pPr>
            <w:permStart w:id="1326210913" w:edGrp="everyone" w:colFirst="1" w:colLast="1"/>
            <w:proofErr w:type="spellStart"/>
            <w:r w:rsidRPr="002B0A9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2B0A9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10EBF62B" w14:textId="77777777" w:rsidR="00C21A82" w:rsidRPr="002B0A9F" w:rsidRDefault="00C21A82" w:rsidP="00C21A82">
            <w:pPr>
              <w:numPr>
                <w:ilvl w:val="0"/>
                <w:numId w:val="1"/>
              </w:numPr>
              <w:spacing w:before="112"/>
              <w:ind w:right="222"/>
              <w:rPr>
                <w:rFonts w:asciiTheme="minorHAnsi" w:hAnsiTheme="minorHAnsi" w:cstheme="minorHAnsi"/>
                <w:b/>
              </w:rPr>
            </w:pPr>
            <w:r w:rsidRPr="002B0A9F">
              <w:rPr>
                <w:rFonts w:asciiTheme="minorHAnsi" w:hAnsiTheme="minorHAnsi" w:cstheme="minorHAnsi"/>
                <w:b/>
              </w:rPr>
              <w:t>Apports de la FP1</w:t>
            </w:r>
          </w:p>
          <w:p w14:paraId="474F8FAF" w14:textId="77777777" w:rsidR="00C21A82" w:rsidRPr="00C21A82" w:rsidRDefault="00C21A82" w:rsidP="00C21A82">
            <w:pPr>
              <w:pStyle w:val="TableParagraph"/>
              <w:numPr>
                <w:ilvl w:val="0"/>
                <w:numId w:val="1"/>
              </w:numPr>
              <w:ind w:right="222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Apports des modules de spécialisation et d’approfondissement </w:t>
            </w:r>
          </w:p>
          <w:p w14:paraId="52481207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1E86E23" w14:textId="77777777" w:rsidR="00C21A82" w:rsidRPr="00C21A82" w:rsidRDefault="00C21A82" w:rsidP="00967326">
            <w:pPr>
              <w:pStyle w:val="TableParagraph"/>
              <w:ind w:left="0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3CD5F527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C21A82" w:rsidRPr="00F079DF" w14:paraId="1DFB7B29" w14:textId="77777777" w:rsidTr="00CD29CE">
        <w:trPr>
          <w:trHeight w:val="974"/>
        </w:trPr>
        <w:tc>
          <w:tcPr>
            <w:tcW w:w="2341" w:type="dxa"/>
          </w:tcPr>
          <w:p w14:paraId="3D58976F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permStart w:id="897141715" w:edGrp="everyone" w:colFirst="1" w:colLast="1"/>
            <w:permEnd w:id="1326210913"/>
            <w:r w:rsidRPr="00C21A82">
              <w:rPr>
                <w:rFonts w:asciiTheme="minorHAnsi" w:hAnsiTheme="minorHAnsi" w:cstheme="minorHAnsi"/>
                <w:b/>
                <w:lang w:val="fr-CH"/>
              </w:rPr>
              <w:t>Principales perspectives d’apprentissage et besoins pour la FP2</w:t>
            </w:r>
          </w:p>
          <w:p w14:paraId="0AB63FCA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CB9E048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1DDF0F6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A720028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127CE2DD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5C17F414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permEnd w:id="897141715"/>
    </w:tbl>
    <w:p w14:paraId="53B089D8" w14:textId="77777777" w:rsidR="00C21A82" w:rsidRPr="00F079DF" w:rsidRDefault="00C21A82" w:rsidP="00C21A82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36A4F4EB" w14:textId="77777777" w:rsidR="00C21A82" w:rsidRPr="00F079DF" w:rsidRDefault="00C21A82" w:rsidP="00C21A82">
      <w:pPr>
        <w:rPr>
          <w:rFonts w:asciiTheme="minorHAnsi" w:hAnsiTheme="minorHAnsi" w:cstheme="minorHAnsi"/>
        </w:rPr>
      </w:pPr>
      <w:r w:rsidRPr="00F079DF">
        <w:rPr>
          <w:rFonts w:asciiTheme="minorHAnsi" w:hAnsiTheme="minorHAnsi" w:cstheme="minorHAnsi"/>
        </w:rPr>
        <w:br w:type="page"/>
      </w: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C21A82" w:rsidRPr="00F079DF" w14:paraId="56856F25" w14:textId="77777777" w:rsidTr="00967326">
        <w:trPr>
          <w:trHeight w:val="1105"/>
        </w:trPr>
        <w:tc>
          <w:tcPr>
            <w:tcW w:w="13994" w:type="dxa"/>
            <w:gridSpan w:val="2"/>
            <w:shd w:val="clear" w:color="auto" w:fill="BEBEBE"/>
          </w:tcPr>
          <w:p w14:paraId="71549FDA" w14:textId="75BAB7A1" w:rsidR="00C21A82" w:rsidRPr="00C21A82" w:rsidRDefault="00C21A82" w:rsidP="00AE28CF">
            <w:pPr>
              <w:pStyle w:val="TableParagraph"/>
              <w:ind w:left="559" w:hanging="361"/>
              <w:jc w:val="both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lastRenderedPageBreak/>
              <w:t>5-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Développer une pensée critique, questionner le sens de l’action sociale et proposer des modes d’intervention et de transformation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sociales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pertinents, créatifs et diversifiés, qui intègrent les enjeux sociaux, économiques, culturels et politiques aux niveaux local,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national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international</w:t>
            </w:r>
          </w:p>
        </w:tc>
      </w:tr>
      <w:tr w:rsidR="00C21A82" w:rsidRPr="00F079DF" w14:paraId="3DEC65BD" w14:textId="77777777" w:rsidTr="00CD29CE">
        <w:trPr>
          <w:trHeight w:val="974"/>
        </w:trPr>
        <w:tc>
          <w:tcPr>
            <w:tcW w:w="2341" w:type="dxa"/>
          </w:tcPr>
          <w:p w14:paraId="5805CF82" w14:textId="423408D3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C21A82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FP2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1A5B9F83" w14:textId="24D172B5" w:rsidR="00C21A82" w:rsidRPr="00C21A82" w:rsidRDefault="00C21A82" w:rsidP="00AE28CF">
            <w:pPr>
              <w:pStyle w:val="TableParagraph"/>
              <w:spacing w:before="0"/>
              <w:jc w:val="both"/>
              <w:rPr>
                <w:rFonts w:asciiTheme="minorHAnsi" w:hAnsiTheme="minorHAnsi" w:cstheme="minorHAnsi"/>
                <w:lang w:val="fr-CH"/>
              </w:rPr>
            </w:pPr>
            <w:r w:rsidRPr="00C21A82">
              <w:rPr>
                <w:rFonts w:asciiTheme="minorHAnsi" w:hAnsiTheme="minorHAnsi" w:cstheme="minorHAnsi"/>
                <w:lang w:val="fr-CH"/>
              </w:rPr>
              <w:t>Proposer</w:t>
            </w:r>
            <w:r w:rsidRPr="00C21A82">
              <w:rPr>
                <w:rFonts w:asciiTheme="minorHAnsi" w:hAnsiTheme="minorHAnsi" w:cstheme="minorHAnsi"/>
                <w:spacing w:val="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modes</w:t>
            </w:r>
            <w:r w:rsidRPr="00C21A82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d’intervention</w:t>
            </w:r>
            <w:r w:rsidRPr="00C21A82">
              <w:rPr>
                <w:rFonts w:asciiTheme="minorHAnsi" w:hAnsiTheme="minorHAnsi" w:cstheme="minorHAnsi"/>
                <w:spacing w:val="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transformation</w:t>
            </w:r>
            <w:r w:rsidRPr="00C21A82">
              <w:rPr>
                <w:rFonts w:asciiTheme="minorHAnsi" w:hAnsiTheme="minorHAnsi" w:cstheme="minorHAnsi"/>
                <w:spacing w:val="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sociales</w:t>
            </w:r>
            <w:r w:rsidRPr="00C21A82">
              <w:rPr>
                <w:rFonts w:asciiTheme="minorHAnsi" w:hAnsiTheme="minorHAnsi" w:cstheme="minorHAnsi"/>
                <w:spacing w:val="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pertinents,</w:t>
            </w:r>
            <w:r w:rsidRPr="00C21A82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créatifs</w:t>
            </w:r>
            <w:r w:rsidRPr="00C21A82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diversifiés</w:t>
            </w:r>
            <w:r w:rsidRPr="00C21A82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tenant</w:t>
            </w:r>
            <w:r w:rsidRPr="00C21A82">
              <w:rPr>
                <w:rFonts w:asciiTheme="minorHAnsi" w:hAnsiTheme="minorHAnsi" w:cstheme="minorHAnsi"/>
                <w:spacing w:val="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compte</w:t>
            </w:r>
            <w:r w:rsidRPr="00C21A82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spacing w:val="7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enjeux</w:t>
            </w:r>
            <w:r w:rsidR="00AE28CF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contextes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dans lesquels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ils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s’insèrent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(que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ces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enjeux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se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situent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au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niveau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local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et/ou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national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et/ou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 xml:space="preserve">international). </w:t>
            </w:r>
          </w:p>
          <w:p w14:paraId="480333F0" w14:textId="77777777" w:rsidR="00C21A82" w:rsidRPr="00C21A82" w:rsidRDefault="00C21A82" w:rsidP="00AE28CF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C21A82" w:rsidRPr="00F079DF" w14:paraId="0AEB6CF1" w14:textId="77777777" w:rsidTr="00CD29CE">
        <w:trPr>
          <w:trHeight w:val="974"/>
        </w:trPr>
        <w:tc>
          <w:tcPr>
            <w:tcW w:w="2341" w:type="dxa"/>
          </w:tcPr>
          <w:p w14:paraId="3107DE8D" w14:textId="77777777" w:rsidR="00C21A82" w:rsidRPr="002B0A9F" w:rsidRDefault="00C21A82" w:rsidP="00967326">
            <w:pPr>
              <w:spacing w:before="112"/>
              <w:ind w:left="107" w:right="222"/>
              <w:rPr>
                <w:rFonts w:asciiTheme="minorHAnsi" w:hAnsiTheme="minorHAnsi" w:cstheme="minorHAnsi"/>
                <w:b/>
              </w:rPr>
            </w:pPr>
            <w:permStart w:id="1915556517" w:edGrp="everyone" w:colFirst="1" w:colLast="1"/>
            <w:proofErr w:type="spellStart"/>
            <w:r w:rsidRPr="002B0A9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2B0A9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15F1875D" w14:textId="77777777" w:rsidR="00C21A82" w:rsidRPr="002B0A9F" w:rsidRDefault="00C21A82" w:rsidP="00C21A82">
            <w:pPr>
              <w:numPr>
                <w:ilvl w:val="0"/>
                <w:numId w:val="1"/>
              </w:numPr>
              <w:spacing w:before="112"/>
              <w:ind w:right="222"/>
              <w:rPr>
                <w:rFonts w:asciiTheme="minorHAnsi" w:hAnsiTheme="minorHAnsi" w:cstheme="minorHAnsi"/>
                <w:b/>
              </w:rPr>
            </w:pPr>
            <w:r w:rsidRPr="002B0A9F">
              <w:rPr>
                <w:rFonts w:asciiTheme="minorHAnsi" w:hAnsiTheme="minorHAnsi" w:cstheme="minorHAnsi"/>
                <w:b/>
              </w:rPr>
              <w:t>Apports de la FP1</w:t>
            </w:r>
          </w:p>
          <w:p w14:paraId="6DE2C0D7" w14:textId="77777777" w:rsidR="00C21A82" w:rsidRPr="00C21A82" w:rsidRDefault="00C21A82" w:rsidP="00C21A82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Apports des modules de spécialisation et d’approfondissement </w:t>
            </w:r>
          </w:p>
          <w:p w14:paraId="2F0CF1F1" w14:textId="77777777" w:rsidR="00C21A82" w:rsidRPr="00C21A82" w:rsidRDefault="00C21A82" w:rsidP="00967326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1EAA6B84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C21A82" w:rsidRPr="00F079DF" w14:paraId="10536605" w14:textId="77777777" w:rsidTr="00CD29CE">
        <w:trPr>
          <w:trHeight w:val="974"/>
        </w:trPr>
        <w:tc>
          <w:tcPr>
            <w:tcW w:w="2341" w:type="dxa"/>
          </w:tcPr>
          <w:p w14:paraId="04369AF4" w14:textId="77777777" w:rsidR="00CD29CE" w:rsidRPr="00C21A82" w:rsidRDefault="00CD29CE" w:rsidP="00CD29C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permStart w:id="1665367931" w:edGrp="everyone" w:colFirst="1" w:colLast="1"/>
            <w:permEnd w:id="1915556517"/>
            <w:r w:rsidRPr="00C21A82">
              <w:rPr>
                <w:rFonts w:asciiTheme="minorHAnsi" w:hAnsiTheme="minorHAnsi" w:cstheme="minorHAnsi"/>
                <w:b/>
                <w:lang w:val="fr-CH"/>
              </w:rPr>
              <w:t>Principales perspectives d’apprentissage et besoins pour la FP2</w:t>
            </w:r>
          </w:p>
          <w:p w14:paraId="2E63EE3C" w14:textId="77777777" w:rsidR="00C21A82" w:rsidRPr="00C21A82" w:rsidRDefault="00C21A82" w:rsidP="00967326">
            <w:pPr>
              <w:pStyle w:val="TableParagraph"/>
              <w:ind w:left="86" w:right="269" w:hanging="86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AB751D5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5CB30A4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F1602BC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A73A336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149424F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12819590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permEnd w:id="1665367931"/>
    </w:tbl>
    <w:p w14:paraId="6A7D83D6" w14:textId="77777777" w:rsidR="00C21A82" w:rsidRPr="00F079DF" w:rsidRDefault="00C21A82" w:rsidP="00C21A82">
      <w:pPr>
        <w:pStyle w:val="Corpsdetexte"/>
        <w:spacing w:before="4"/>
        <w:rPr>
          <w:rFonts w:asciiTheme="minorHAnsi" w:hAnsiTheme="minorHAnsi" w:cstheme="minorHAnsi"/>
          <w:sz w:val="22"/>
          <w:szCs w:val="22"/>
        </w:rPr>
      </w:pPr>
    </w:p>
    <w:p w14:paraId="6C37A785" w14:textId="3F5C34BA" w:rsidR="00C21A82" w:rsidRPr="00F079DF" w:rsidRDefault="00C21A82" w:rsidP="00C21A82">
      <w:pPr>
        <w:rPr>
          <w:rFonts w:asciiTheme="minorHAnsi" w:hAnsiTheme="minorHAnsi" w:cstheme="minorHAnsi"/>
        </w:rPr>
      </w:pP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C21A82" w:rsidRPr="00F079DF" w14:paraId="7C970108" w14:textId="77777777" w:rsidTr="00967326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2E22800B" w14:textId="77777777" w:rsidR="00C21A82" w:rsidRPr="00C21A82" w:rsidRDefault="00C21A82" w:rsidP="00AE28CF">
            <w:pPr>
              <w:pStyle w:val="TableParagraph"/>
              <w:ind w:left="559" w:right="266" w:hanging="361"/>
              <w:jc w:val="both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lastRenderedPageBreak/>
              <w:t>6-</w:t>
            </w:r>
            <w:r w:rsidRPr="00C21A82">
              <w:rPr>
                <w:rFonts w:asciiTheme="minorHAnsi" w:hAnsiTheme="minorHAnsi" w:cstheme="minorHAnsi"/>
                <w:b/>
                <w:spacing w:val="4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Communiquer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manière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claire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adéquate,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oralement,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par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écrit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et/ou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selon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modalités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appropriées,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auprès</w:t>
            </w:r>
            <w:r w:rsidRPr="00C21A82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publics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diversifiés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dans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leur</w:t>
            </w:r>
            <w:r w:rsidRPr="00C21A82">
              <w:rPr>
                <w:rFonts w:asciiTheme="minorHAnsi" w:hAnsiTheme="minorHAnsi" w:cstheme="minorHAnsi"/>
                <w:b/>
                <w:spacing w:val="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contextes variés</w:t>
            </w:r>
          </w:p>
        </w:tc>
      </w:tr>
      <w:tr w:rsidR="00C21A82" w:rsidRPr="00F079DF" w14:paraId="572C2DC4" w14:textId="77777777" w:rsidTr="00CD29CE">
        <w:trPr>
          <w:trHeight w:val="973"/>
        </w:trPr>
        <w:tc>
          <w:tcPr>
            <w:tcW w:w="2341" w:type="dxa"/>
          </w:tcPr>
          <w:p w14:paraId="480F8458" w14:textId="0326ED03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>Au terme de sa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  </w:t>
            </w:r>
            <w:r w:rsidRPr="00C21A82">
              <w:rPr>
                <w:rFonts w:asciiTheme="minorHAnsi" w:hAnsiTheme="minorHAnsi" w:cstheme="minorHAnsi"/>
                <w:b/>
                <w:u w:val="single"/>
                <w:lang w:val="fr-CH"/>
              </w:rPr>
              <w:t>FP2</w:t>
            </w:r>
            <w:r w:rsidRPr="00C21A82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>-</w:t>
            </w:r>
            <w:proofErr w:type="gramStart"/>
            <w:r w:rsidRPr="00C21A82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 sera</w:t>
            </w:r>
            <w:proofErr w:type="gramEnd"/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capable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</w:p>
        </w:tc>
        <w:tc>
          <w:tcPr>
            <w:tcW w:w="11653" w:type="dxa"/>
          </w:tcPr>
          <w:p w14:paraId="1655084D" w14:textId="77777777" w:rsidR="00C21A82" w:rsidRPr="00C21A82" w:rsidRDefault="00C21A82" w:rsidP="00967326">
            <w:pPr>
              <w:pStyle w:val="TableParagraph"/>
              <w:spacing w:before="115"/>
              <w:rPr>
                <w:rFonts w:asciiTheme="minorHAnsi" w:hAnsiTheme="minorHAnsi" w:cstheme="minorHAnsi"/>
                <w:lang w:val="fr-CH"/>
              </w:rPr>
            </w:pPr>
            <w:r w:rsidRPr="00C21A82">
              <w:rPr>
                <w:rFonts w:asciiTheme="minorHAnsi" w:hAnsiTheme="minorHAnsi" w:cstheme="minorHAnsi"/>
                <w:lang w:val="fr-CH"/>
              </w:rPr>
              <w:t>Développer</w:t>
            </w:r>
            <w:r w:rsidRPr="00C21A82">
              <w:rPr>
                <w:rFonts w:asciiTheme="minorHAnsi" w:hAnsiTheme="minorHAnsi" w:cstheme="minorHAnsi"/>
                <w:spacing w:val="3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une</w:t>
            </w:r>
            <w:r w:rsidRPr="00C21A82">
              <w:rPr>
                <w:rFonts w:asciiTheme="minorHAnsi" w:hAnsiTheme="minorHAnsi" w:cstheme="minorHAnsi"/>
                <w:spacing w:val="3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communication</w:t>
            </w:r>
            <w:r w:rsidRPr="00C21A82">
              <w:rPr>
                <w:rFonts w:asciiTheme="minorHAnsi" w:hAnsiTheme="minorHAnsi" w:cstheme="minorHAnsi"/>
                <w:spacing w:val="3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stratégique</w:t>
            </w:r>
            <w:r w:rsidRPr="00C21A82">
              <w:rPr>
                <w:rFonts w:asciiTheme="minorHAnsi" w:hAnsiTheme="minorHAnsi" w:cstheme="minorHAnsi"/>
                <w:spacing w:val="3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2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ciblée</w:t>
            </w:r>
            <w:r w:rsidRPr="00C21A82">
              <w:rPr>
                <w:rFonts w:asciiTheme="minorHAnsi" w:hAnsiTheme="minorHAnsi" w:cstheme="minorHAnsi"/>
                <w:spacing w:val="3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par</w:t>
            </w:r>
            <w:r w:rsidRPr="00C21A82">
              <w:rPr>
                <w:rFonts w:asciiTheme="minorHAnsi" w:hAnsiTheme="minorHAnsi" w:cstheme="minorHAnsi"/>
                <w:spacing w:val="2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une</w:t>
            </w:r>
            <w:r w:rsidRPr="00C21A82">
              <w:rPr>
                <w:rFonts w:asciiTheme="minorHAnsi" w:hAnsiTheme="minorHAnsi" w:cstheme="minorHAnsi"/>
                <w:spacing w:val="3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variété</w:t>
            </w:r>
            <w:r w:rsidRPr="00C21A82">
              <w:rPr>
                <w:rFonts w:asciiTheme="minorHAnsi" w:hAnsiTheme="minorHAnsi" w:cstheme="minorHAnsi"/>
                <w:spacing w:val="3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3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canaux</w:t>
            </w:r>
            <w:r w:rsidRPr="00C21A82">
              <w:rPr>
                <w:rFonts w:asciiTheme="minorHAnsi" w:hAnsiTheme="minorHAnsi" w:cstheme="minorHAnsi"/>
                <w:spacing w:val="3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3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communication</w:t>
            </w:r>
            <w:r w:rsidRPr="00C21A82">
              <w:rPr>
                <w:rFonts w:asciiTheme="minorHAnsi" w:hAnsiTheme="minorHAnsi" w:cstheme="minorHAnsi"/>
                <w:spacing w:val="2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à</w:t>
            </w:r>
            <w:r w:rsidRPr="00C21A82">
              <w:rPr>
                <w:rFonts w:asciiTheme="minorHAnsi" w:hAnsiTheme="minorHAnsi" w:cstheme="minorHAnsi"/>
                <w:spacing w:val="2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destination</w:t>
            </w:r>
            <w:r w:rsidRPr="00C21A82">
              <w:rPr>
                <w:rFonts w:asciiTheme="minorHAnsi" w:hAnsiTheme="minorHAnsi" w:cstheme="minorHAnsi"/>
                <w:spacing w:val="3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3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publics diversifiés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ou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sein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à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l’extérieur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l’institution</w:t>
            </w:r>
            <w:r w:rsidRPr="00C21A82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ou</w:t>
            </w:r>
            <w:r w:rsidRPr="00C21A82">
              <w:rPr>
                <w:rFonts w:asciiTheme="minorHAnsi" w:hAnsiTheme="minorHAnsi" w:cstheme="minorHAnsi"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service.</w:t>
            </w:r>
          </w:p>
        </w:tc>
      </w:tr>
      <w:tr w:rsidR="00C21A82" w:rsidRPr="00F079DF" w14:paraId="083C1717" w14:textId="77777777" w:rsidTr="00CD29CE">
        <w:trPr>
          <w:trHeight w:val="973"/>
        </w:trPr>
        <w:tc>
          <w:tcPr>
            <w:tcW w:w="2341" w:type="dxa"/>
          </w:tcPr>
          <w:p w14:paraId="54E49018" w14:textId="77777777" w:rsidR="00C21A82" w:rsidRPr="002B0A9F" w:rsidRDefault="00C21A82" w:rsidP="00967326">
            <w:pPr>
              <w:spacing w:before="112"/>
              <w:ind w:left="107" w:right="222"/>
              <w:rPr>
                <w:rFonts w:asciiTheme="minorHAnsi" w:hAnsiTheme="minorHAnsi" w:cstheme="minorHAnsi"/>
                <w:b/>
              </w:rPr>
            </w:pPr>
            <w:permStart w:id="1691835073" w:edGrp="everyone" w:colFirst="1" w:colLast="1"/>
            <w:proofErr w:type="spellStart"/>
            <w:r w:rsidRPr="002B0A9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2B0A9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5F78C507" w14:textId="77777777" w:rsidR="00C21A82" w:rsidRPr="002B0A9F" w:rsidRDefault="00C21A82" w:rsidP="00C21A82">
            <w:pPr>
              <w:numPr>
                <w:ilvl w:val="0"/>
                <w:numId w:val="1"/>
              </w:numPr>
              <w:spacing w:before="112"/>
              <w:ind w:right="222"/>
              <w:rPr>
                <w:rFonts w:asciiTheme="minorHAnsi" w:hAnsiTheme="minorHAnsi" w:cstheme="minorHAnsi"/>
                <w:b/>
              </w:rPr>
            </w:pPr>
            <w:r w:rsidRPr="002B0A9F">
              <w:rPr>
                <w:rFonts w:asciiTheme="minorHAnsi" w:hAnsiTheme="minorHAnsi" w:cstheme="minorHAnsi"/>
                <w:b/>
              </w:rPr>
              <w:t>Apports de la FP1</w:t>
            </w:r>
          </w:p>
          <w:p w14:paraId="372B955B" w14:textId="77777777" w:rsidR="00C21A82" w:rsidRPr="00C21A82" w:rsidRDefault="00C21A82" w:rsidP="00C21A82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Apports des modules de spécialisation et d’approfondissement </w:t>
            </w:r>
          </w:p>
        </w:tc>
        <w:tc>
          <w:tcPr>
            <w:tcW w:w="11653" w:type="dxa"/>
          </w:tcPr>
          <w:p w14:paraId="1E0D888C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C21A82" w:rsidRPr="00F079DF" w14:paraId="050E369B" w14:textId="77777777" w:rsidTr="00CD29CE">
        <w:trPr>
          <w:trHeight w:val="973"/>
        </w:trPr>
        <w:tc>
          <w:tcPr>
            <w:tcW w:w="2341" w:type="dxa"/>
          </w:tcPr>
          <w:p w14:paraId="2CA655CE" w14:textId="77777777" w:rsidR="00CD29CE" w:rsidRPr="00C21A82" w:rsidRDefault="00CD29CE" w:rsidP="00CD29CE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permStart w:id="1984647833" w:edGrp="everyone" w:colFirst="1" w:colLast="1"/>
            <w:permEnd w:id="1691835073"/>
            <w:r w:rsidRPr="00C21A82">
              <w:rPr>
                <w:rFonts w:asciiTheme="minorHAnsi" w:hAnsiTheme="minorHAnsi" w:cstheme="minorHAnsi"/>
                <w:b/>
                <w:lang w:val="fr-CH"/>
              </w:rPr>
              <w:t>Principales perspectives d’apprentissage et besoins pour la FP2</w:t>
            </w:r>
          </w:p>
          <w:p w14:paraId="02A9FD50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E678E99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5D667B0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D54AF31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74D1C623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EAB16AA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74914B9A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permEnd w:id="1984647833"/>
    </w:tbl>
    <w:p w14:paraId="0D517BE7" w14:textId="77777777" w:rsidR="00C21A82" w:rsidRPr="00F079DF" w:rsidRDefault="00C21A82" w:rsidP="00C21A82">
      <w:pPr>
        <w:rPr>
          <w:rFonts w:asciiTheme="minorHAnsi" w:hAnsiTheme="minorHAnsi" w:cstheme="minorHAnsi"/>
        </w:rPr>
      </w:pPr>
    </w:p>
    <w:p w14:paraId="0A0B0B1D" w14:textId="1545D38A" w:rsidR="00C21A82" w:rsidRPr="00F079DF" w:rsidRDefault="00C21A82" w:rsidP="00C21A82">
      <w:pPr>
        <w:rPr>
          <w:rFonts w:asciiTheme="minorHAnsi" w:hAnsiTheme="minorHAnsi" w:cstheme="minorHAnsi"/>
        </w:rPr>
      </w:pP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C21A82" w:rsidRPr="00F079DF" w14:paraId="3572938A" w14:textId="77777777" w:rsidTr="00967326">
        <w:trPr>
          <w:trHeight w:val="810"/>
        </w:trPr>
        <w:tc>
          <w:tcPr>
            <w:tcW w:w="13994" w:type="dxa"/>
            <w:gridSpan w:val="2"/>
            <w:shd w:val="clear" w:color="auto" w:fill="BEBEBE"/>
          </w:tcPr>
          <w:p w14:paraId="64B601DE" w14:textId="12396929" w:rsidR="00C21A82" w:rsidRPr="00C21A82" w:rsidRDefault="00C21A82" w:rsidP="00AE28CF">
            <w:pPr>
              <w:pStyle w:val="TableParagraph"/>
              <w:tabs>
                <w:tab w:val="left" w:pos="614"/>
              </w:tabs>
              <w:ind w:left="559" w:right="2059" w:hanging="361"/>
              <w:jc w:val="both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lastRenderedPageBreak/>
              <w:t>7-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ab/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ab/>
              <w:t>Organiser,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coordonner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travail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équipe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réseau,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collaborer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dans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b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logiques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d’interprofessionnalité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="00AE28CF">
              <w:rPr>
                <w:rFonts w:asciiTheme="minorHAnsi" w:hAnsiTheme="minorHAnsi" w:cstheme="minorHAnsi"/>
                <w:b/>
                <w:spacing w:val="-5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d’interdisciplinarité</w:t>
            </w:r>
          </w:p>
        </w:tc>
      </w:tr>
      <w:tr w:rsidR="00C21A82" w:rsidRPr="00F079DF" w14:paraId="189ADE22" w14:textId="77777777" w:rsidTr="00CD29CE">
        <w:trPr>
          <w:trHeight w:val="973"/>
        </w:trPr>
        <w:tc>
          <w:tcPr>
            <w:tcW w:w="2341" w:type="dxa"/>
          </w:tcPr>
          <w:p w14:paraId="0792F292" w14:textId="6B36396F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 </w:t>
            </w:r>
            <w:r w:rsidRPr="00C21A82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u w:val="single"/>
                <w:lang w:val="fr-CH"/>
              </w:rPr>
              <w:t xml:space="preserve">FP2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>-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  sera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capable de </w:t>
            </w:r>
          </w:p>
        </w:tc>
        <w:tc>
          <w:tcPr>
            <w:tcW w:w="11653" w:type="dxa"/>
          </w:tcPr>
          <w:p w14:paraId="2B7091EC" w14:textId="114399E5" w:rsidR="00C21A82" w:rsidRPr="00C21A82" w:rsidRDefault="00C21A82" w:rsidP="00AE28CF">
            <w:pPr>
              <w:pStyle w:val="TableParagraph"/>
              <w:jc w:val="both"/>
              <w:rPr>
                <w:rFonts w:asciiTheme="minorHAnsi" w:hAnsiTheme="minorHAnsi" w:cstheme="minorHAnsi"/>
                <w:lang w:val="fr-CH"/>
              </w:rPr>
            </w:pP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>Mobiliser</w:t>
            </w:r>
            <w:r w:rsidRPr="00C21A82">
              <w:rPr>
                <w:rFonts w:asciiTheme="minorHAnsi" w:hAnsiTheme="minorHAnsi" w:cstheme="minorHAnsi"/>
                <w:spacing w:val="-1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>les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>méthodes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utiles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à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organiser</w:t>
            </w:r>
            <w:r w:rsidRPr="00C21A82">
              <w:rPr>
                <w:rFonts w:asciiTheme="minorHAnsi" w:hAnsiTheme="minorHAnsi" w:cstheme="minorHAnsi"/>
                <w:spacing w:val="-1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1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coordonner</w:t>
            </w:r>
            <w:r w:rsidRPr="00C21A82">
              <w:rPr>
                <w:rFonts w:asciiTheme="minorHAnsi" w:hAnsiTheme="minorHAnsi" w:cstheme="minorHAnsi"/>
                <w:spacing w:val="-1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le</w:t>
            </w:r>
            <w:r w:rsidRPr="00C21A82">
              <w:rPr>
                <w:rFonts w:asciiTheme="minorHAnsi" w:hAnsiTheme="minorHAnsi" w:cstheme="minorHAnsi"/>
                <w:spacing w:val="-1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travail</w:t>
            </w:r>
            <w:r w:rsidRPr="00C21A82">
              <w:rPr>
                <w:rFonts w:asciiTheme="minorHAnsi" w:hAnsiTheme="minorHAnsi" w:cstheme="minorHAnsi"/>
                <w:spacing w:val="-1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équipe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1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réseau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dans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des</w:t>
            </w:r>
            <w:r w:rsidRPr="00C21A82">
              <w:rPr>
                <w:rFonts w:asciiTheme="minorHAnsi" w:hAnsiTheme="minorHAnsi" w:cstheme="minorHAnsi"/>
                <w:spacing w:val="-1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pratiques</w:t>
            </w:r>
            <w:r w:rsidRPr="00C21A82">
              <w:rPr>
                <w:rFonts w:asciiTheme="minorHAnsi" w:hAnsiTheme="minorHAnsi" w:cstheme="minorHAnsi"/>
                <w:spacing w:val="-16"/>
                <w:lang w:val="fr-CH"/>
              </w:rPr>
              <w:t xml:space="preserve"> </w:t>
            </w:r>
            <w:r w:rsidR="00AE28CF" w:rsidRPr="00C21A82">
              <w:rPr>
                <w:rFonts w:asciiTheme="minorHAnsi" w:hAnsiTheme="minorHAnsi" w:cstheme="minorHAnsi"/>
                <w:lang w:val="fr-CH"/>
              </w:rPr>
              <w:t xml:space="preserve">d’interprofessionnalité </w:t>
            </w:r>
            <w:r w:rsidR="00AE28CF" w:rsidRPr="00C21A82">
              <w:rPr>
                <w:rFonts w:asciiTheme="minorHAnsi" w:hAnsiTheme="minorHAnsi" w:cstheme="minorHAnsi"/>
                <w:spacing w:val="-52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d’interdisciplinarité.</w:t>
            </w:r>
          </w:p>
        </w:tc>
      </w:tr>
      <w:tr w:rsidR="00C21A82" w:rsidRPr="00F079DF" w14:paraId="03920D6D" w14:textId="77777777" w:rsidTr="00CD29CE">
        <w:trPr>
          <w:trHeight w:val="973"/>
        </w:trPr>
        <w:tc>
          <w:tcPr>
            <w:tcW w:w="2341" w:type="dxa"/>
          </w:tcPr>
          <w:p w14:paraId="08487833" w14:textId="77777777" w:rsidR="00C21A82" w:rsidRPr="002B0A9F" w:rsidRDefault="00C21A82" w:rsidP="00967326">
            <w:pPr>
              <w:spacing w:before="112"/>
              <w:ind w:left="107" w:right="222"/>
              <w:rPr>
                <w:rFonts w:asciiTheme="minorHAnsi" w:hAnsiTheme="minorHAnsi" w:cstheme="minorHAnsi"/>
                <w:b/>
              </w:rPr>
            </w:pPr>
            <w:permStart w:id="43801418" w:edGrp="everyone" w:colFirst="1" w:colLast="1"/>
            <w:proofErr w:type="spellStart"/>
            <w:r w:rsidRPr="002B0A9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2B0A9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5F37F8B1" w14:textId="77777777" w:rsidR="00C21A82" w:rsidRPr="002B0A9F" w:rsidRDefault="00C21A82" w:rsidP="00C21A82">
            <w:pPr>
              <w:numPr>
                <w:ilvl w:val="0"/>
                <w:numId w:val="1"/>
              </w:numPr>
              <w:spacing w:before="112"/>
              <w:ind w:right="222"/>
              <w:rPr>
                <w:rFonts w:asciiTheme="minorHAnsi" w:hAnsiTheme="minorHAnsi" w:cstheme="minorHAnsi"/>
                <w:b/>
              </w:rPr>
            </w:pPr>
            <w:r w:rsidRPr="002B0A9F">
              <w:rPr>
                <w:rFonts w:asciiTheme="minorHAnsi" w:hAnsiTheme="minorHAnsi" w:cstheme="minorHAnsi"/>
                <w:b/>
              </w:rPr>
              <w:t>Apports de la FP1</w:t>
            </w:r>
          </w:p>
          <w:p w14:paraId="014C990A" w14:textId="77777777" w:rsidR="00C21A82" w:rsidRPr="00C21A82" w:rsidRDefault="00C21A82" w:rsidP="00C21A82">
            <w:pPr>
              <w:pStyle w:val="TableParagraph"/>
              <w:numPr>
                <w:ilvl w:val="0"/>
                <w:numId w:val="1"/>
              </w:numPr>
              <w:ind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Apports des modules de spécialisation et d’approfondissement </w:t>
            </w:r>
          </w:p>
          <w:p w14:paraId="781148DB" w14:textId="77777777" w:rsidR="00C21A82" w:rsidRPr="00C21A82" w:rsidRDefault="00C21A82" w:rsidP="00967326">
            <w:pPr>
              <w:pStyle w:val="TableParagraph"/>
              <w:ind w:left="0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4A24DF29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tr w:rsidR="00C21A82" w:rsidRPr="00F079DF" w14:paraId="154F63FE" w14:textId="77777777" w:rsidTr="00CD29CE">
        <w:trPr>
          <w:trHeight w:val="973"/>
        </w:trPr>
        <w:tc>
          <w:tcPr>
            <w:tcW w:w="2341" w:type="dxa"/>
          </w:tcPr>
          <w:p w14:paraId="1519C6CC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permStart w:id="698375018" w:edGrp="everyone" w:colFirst="1" w:colLast="1"/>
            <w:permEnd w:id="43801418"/>
            <w:r w:rsidRPr="00C21A82">
              <w:rPr>
                <w:rFonts w:asciiTheme="minorHAnsi" w:hAnsiTheme="minorHAnsi" w:cstheme="minorHAnsi"/>
                <w:b/>
                <w:lang w:val="fr-CH"/>
              </w:rPr>
              <w:t>Principales perspectives d’apprentissage et besoins pour la FP2</w:t>
            </w:r>
          </w:p>
          <w:p w14:paraId="18EC3C6E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9D703E7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08BD9AC0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6CE66574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5DCF0BB3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6B00B5E8" w14:textId="77777777" w:rsidR="00C21A82" w:rsidRPr="00C21A82" w:rsidRDefault="00C21A82" w:rsidP="00967326">
            <w:pPr>
              <w:pStyle w:val="TableParagraph"/>
              <w:rPr>
                <w:rFonts w:asciiTheme="minorHAnsi" w:hAnsiTheme="minorHAnsi" w:cstheme="minorHAnsi"/>
                <w:lang w:val="fr-CH"/>
              </w:rPr>
            </w:pPr>
          </w:p>
        </w:tc>
      </w:tr>
      <w:permEnd w:id="698375018"/>
    </w:tbl>
    <w:p w14:paraId="21BBD188" w14:textId="77777777" w:rsidR="00C21A82" w:rsidRDefault="00C21A82" w:rsidP="00C21A82">
      <w:pPr>
        <w:rPr>
          <w:rFonts w:asciiTheme="minorHAnsi" w:hAnsiTheme="minorHAnsi" w:cstheme="minorHAnsi"/>
        </w:rPr>
      </w:pPr>
    </w:p>
    <w:p w14:paraId="3D62021B" w14:textId="77777777" w:rsidR="00C21A82" w:rsidRDefault="00C21A82" w:rsidP="00C21A82">
      <w:pPr>
        <w:rPr>
          <w:rFonts w:asciiTheme="minorHAnsi" w:hAnsiTheme="minorHAnsi" w:cstheme="minorHAnsi"/>
        </w:rPr>
      </w:pPr>
    </w:p>
    <w:p w14:paraId="73F7AC62" w14:textId="77777777" w:rsidR="00C21A82" w:rsidRDefault="00C21A82" w:rsidP="00C21A82">
      <w:pPr>
        <w:rPr>
          <w:rFonts w:asciiTheme="minorHAnsi" w:hAnsiTheme="minorHAnsi" w:cstheme="minorHAnsi"/>
        </w:rPr>
      </w:pPr>
    </w:p>
    <w:p w14:paraId="7F9D1EFD" w14:textId="77777777" w:rsidR="00C21A82" w:rsidRPr="00F079DF" w:rsidRDefault="00C21A82" w:rsidP="00C21A82">
      <w:pPr>
        <w:rPr>
          <w:rFonts w:asciiTheme="minorHAnsi" w:hAnsiTheme="minorHAnsi" w:cstheme="minorHAnsi"/>
        </w:rPr>
      </w:pPr>
    </w:p>
    <w:tbl>
      <w:tblPr>
        <w:tblStyle w:val="TableNormal"/>
        <w:tblW w:w="139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11653"/>
      </w:tblGrid>
      <w:tr w:rsidR="00C21A82" w:rsidRPr="00F079DF" w14:paraId="1D3C4C64" w14:textId="77777777" w:rsidTr="00967326">
        <w:trPr>
          <w:trHeight w:val="520"/>
        </w:trPr>
        <w:tc>
          <w:tcPr>
            <w:tcW w:w="13994" w:type="dxa"/>
            <w:gridSpan w:val="2"/>
            <w:shd w:val="clear" w:color="auto" w:fill="BEBEBE"/>
          </w:tcPr>
          <w:p w14:paraId="49BAC59F" w14:textId="77777777" w:rsidR="00C21A82" w:rsidRPr="00C21A82" w:rsidRDefault="00C21A82" w:rsidP="00967326">
            <w:pPr>
              <w:pStyle w:val="TableParagraph"/>
              <w:spacing w:before="114"/>
              <w:ind w:left="19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lastRenderedPageBreak/>
              <w:t>8-</w:t>
            </w:r>
            <w:r w:rsidRPr="00C21A82">
              <w:rPr>
                <w:rFonts w:asciiTheme="minorHAnsi" w:hAnsiTheme="minorHAnsi" w:cstheme="minorHAnsi"/>
                <w:b/>
                <w:spacing w:val="5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Comprendre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divers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déterminants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l’organisation,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se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situer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assurer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les</w:t>
            </w:r>
            <w:r w:rsidRPr="00C21A82">
              <w:rPr>
                <w:rFonts w:asciiTheme="minorHAnsi" w:hAnsiTheme="minorHAnsi" w:cstheme="minorHAnsi"/>
                <w:b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tâches</w:t>
            </w:r>
            <w:r w:rsidRPr="00C21A82">
              <w:rPr>
                <w:rFonts w:asciiTheme="minorHAnsi" w:hAnsiTheme="minorHAnsi" w:cstheme="minorHAnsi"/>
                <w:b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gestion,</w:t>
            </w:r>
            <w:r w:rsidRPr="00C21A82">
              <w:rPr>
                <w:rFonts w:asciiTheme="minorHAnsi" w:hAnsiTheme="minorHAnsi" w:cstheme="minorHAnsi"/>
                <w:b/>
                <w:spacing w:val="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d’administration</w:t>
            </w:r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b/>
                <w:spacing w:val="-3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coordination</w:t>
            </w:r>
          </w:p>
        </w:tc>
      </w:tr>
      <w:tr w:rsidR="00C21A82" w:rsidRPr="00F079DF" w14:paraId="0F8E2C53" w14:textId="77777777" w:rsidTr="00CD29CE">
        <w:trPr>
          <w:trHeight w:val="974"/>
        </w:trPr>
        <w:tc>
          <w:tcPr>
            <w:tcW w:w="2341" w:type="dxa"/>
          </w:tcPr>
          <w:p w14:paraId="2D4B53D3" w14:textId="76EC1852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 xml:space="preserve">Au terme de sa </w:t>
            </w:r>
            <w:r w:rsidRPr="00C21A82">
              <w:rPr>
                <w:rFonts w:asciiTheme="minorHAnsi" w:hAnsiTheme="minorHAnsi" w:cstheme="minorHAnsi"/>
                <w:b/>
                <w:u w:val="single"/>
                <w:lang w:val="fr-CH"/>
              </w:rPr>
              <w:t>FP</w:t>
            </w:r>
            <w:r w:rsidR="00CD29CE">
              <w:rPr>
                <w:rFonts w:asciiTheme="minorHAnsi" w:hAnsiTheme="minorHAnsi" w:cstheme="minorHAnsi"/>
                <w:b/>
                <w:u w:val="single"/>
                <w:lang w:val="fr-CH"/>
              </w:rPr>
              <w:t>2</w:t>
            </w:r>
            <w:r w:rsidRPr="00C21A82">
              <w:rPr>
                <w:rFonts w:asciiTheme="minorHAnsi" w:hAnsiTheme="minorHAnsi" w:cstheme="minorHAnsi"/>
                <w:b/>
                <w:color w:val="6FAC46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l’étudiant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>-</w:t>
            </w:r>
            <w:proofErr w:type="gramStart"/>
            <w:r w:rsidRPr="00C21A82">
              <w:rPr>
                <w:rFonts w:asciiTheme="minorHAnsi" w:hAnsiTheme="minorHAnsi" w:cstheme="minorHAnsi"/>
                <w:b/>
                <w:lang w:val="fr-CH"/>
              </w:rPr>
              <w:t>e</w:t>
            </w:r>
            <w:r w:rsidR="00AE28CF">
              <w:rPr>
                <w:rFonts w:asciiTheme="minorHAnsi" w:hAnsiTheme="minorHAnsi" w:cstheme="minorHAnsi"/>
                <w:b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spacing w:val="-5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sera</w:t>
            </w:r>
            <w:proofErr w:type="gramEnd"/>
            <w:r w:rsidRPr="00C21A82">
              <w:rPr>
                <w:rFonts w:asciiTheme="minorHAnsi" w:hAnsiTheme="minorHAnsi" w:cstheme="minorHAnsi"/>
                <w:b/>
                <w:spacing w:val="-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b/>
                <w:lang w:val="fr-CH"/>
              </w:rPr>
              <w:t>capable de</w:t>
            </w:r>
          </w:p>
        </w:tc>
        <w:tc>
          <w:tcPr>
            <w:tcW w:w="11653" w:type="dxa"/>
          </w:tcPr>
          <w:p w14:paraId="290A69EB" w14:textId="119BF527" w:rsidR="00C21A82" w:rsidRPr="00C21A82" w:rsidRDefault="00C21A82" w:rsidP="00AE28CF">
            <w:pPr>
              <w:ind w:left="108"/>
              <w:rPr>
                <w:rFonts w:asciiTheme="minorHAnsi" w:hAnsiTheme="minorHAnsi" w:cstheme="minorHAnsi"/>
                <w:lang w:val="fr-CH"/>
              </w:rPr>
            </w:pPr>
            <w:r w:rsidRPr="00C21A82">
              <w:rPr>
                <w:rFonts w:asciiTheme="minorHAnsi" w:hAnsiTheme="minorHAnsi" w:cstheme="minorHAnsi"/>
                <w:lang w:val="fr-CH"/>
              </w:rPr>
              <w:t>Analyser</w:t>
            </w:r>
            <w:r w:rsidRPr="00C21A82">
              <w:rPr>
                <w:rFonts w:asciiTheme="minorHAnsi" w:hAnsiTheme="minorHAnsi" w:cstheme="minorHAnsi"/>
                <w:spacing w:val="1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d’articuler</w:t>
            </w:r>
            <w:r w:rsidRPr="00C21A82">
              <w:rPr>
                <w:rFonts w:asciiTheme="minorHAnsi" w:hAnsiTheme="minorHAnsi" w:cstheme="minorHAnsi"/>
                <w:spacing w:val="1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les</w:t>
            </w:r>
            <w:r w:rsidRPr="00C21A82">
              <w:rPr>
                <w:rFonts w:asciiTheme="minorHAnsi" w:hAnsiTheme="minorHAnsi" w:cstheme="minorHAnsi"/>
                <w:spacing w:val="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divers</w:t>
            </w:r>
            <w:r w:rsidRPr="00C21A82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déterminants</w:t>
            </w:r>
            <w:r w:rsidRPr="00C21A82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1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l’organisation</w:t>
            </w:r>
            <w:r w:rsidRPr="00C21A82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afin</w:t>
            </w:r>
            <w:r w:rsidRPr="00C21A82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d’exercer</w:t>
            </w:r>
            <w:r w:rsidRPr="00C21A82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sa</w:t>
            </w:r>
            <w:r w:rsidRPr="00C21A82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fonction</w:t>
            </w:r>
            <w:r w:rsidRPr="00C21A82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1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son</w:t>
            </w:r>
            <w:r w:rsidRPr="00C21A82">
              <w:rPr>
                <w:rFonts w:asciiTheme="minorHAnsi" w:hAnsiTheme="minorHAnsi" w:cstheme="minorHAnsi"/>
                <w:spacing w:val="1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rôle</w:t>
            </w:r>
            <w:r w:rsidRPr="00C21A82">
              <w:rPr>
                <w:rFonts w:asciiTheme="minorHAnsi" w:hAnsiTheme="minorHAnsi" w:cstheme="minorHAnsi"/>
                <w:spacing w:val="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;</w:t>
            </w:r>
            <w:r w:rsidRPr="00C21A82">
              <w:rPr>
                <w:rFonts w:asciiTheme="minorHAnsi" w:hAnsiTheme="minorHAnsi" w:cstheme="minorHAnsi"/>
                <w:spacing w:val="8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collaborer</w:t>
            </w:r>
            <w:r w:rsidRPr="00C21A82">
              <w:rPr>
                <w:rFonts w:asciiTheme="minorHAnsi" w:hAnsiTheme="minorHAnsi" w:cstheme="minorHAnsi"/>
                <w:spacing w:val="10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aux</w:t>
            </w:r>
            <w:r w:rsidRPr="00C21A82">
              <w:rPr>
                <w:rFonts w:asciiTheme="minorHAnsi" w:hAnsiTheme="minorHAnsi" w:cstheme="minorHAnsi"/>
                <w:spacing w:val="11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tâches</w:t>
            </w:r>
            <w:r w:rsidRPr="00C21A82">
              <w:rPr>
                <w:rFonts w:asciiTheme="minorHAnsi" w:hAnsiTheme="minorHAnsi" w:cstheme="minorHAnsi"/>
                <w:spacing w:val="9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="00AE28CF">
              <w:rPr>
                <w:rFonts w:asciiTheme="minorHAnsi" w:hAnsiTheme="minorHAnsi" w:cstheme="minorHAnsi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gestion,</w:t>
            </w:r>
            <w:r w:rsidRPr="00C21A82">
              <w:rPr>
                <w:rFonts w:asciiTheme="minorHAnsi" w:hAnsiTheme="minorHAnsi" w:cstheme="minorHAnsi"/>
                <w:spacing w:val="-5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d’administration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et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de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coordination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institutionnelle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en</w:t>
            </w:r>
            <w:r w:rsidRPr="00C21A82">
              <w:rPr>
                <w:rFonts w:asciiTheme="minorHAnsi" w:hAnsiTheme="minorHAnsi" w:cstheme="minorHAnsi"/>
                <w:spacing w:val="-4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adéquation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avec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son</w:t>
            </w:r>
            <w:r w:rsidRPr="00C21A82">
              <w:rPr>
                <w:rFonts w:asciiTheme="minorHAnsi" w:hAnsiTheme="minorHAnsi" w:cstheme="minorHAnsi"/>
                <w:spacing w:val="-2"/>
                <w:lang w:val="fr-CH"/>
              </w:rPr>
              <w:t xml:space="preserve"> </w:t>
            </w:r>
            <w:r w:rsidRPr="00C21A82">
              <w:rPr>
                <w:rFonts w:asciiTheme="minorHAnsi" w:hAnsiTheme="minorHAnsi" w:cstheme="minorHAnsi"/>
                <w:lang w:val="fr-CH"/>
              </w:rPr>
              <w:t>statut.</w:t>
            </w:r>
          </w:p>
        </w:tc>
      </w:tr>
      <w:tr w:rsidR="00C21A82" w:rsidRPr="00F079DF" w14:paraId="781D1F21" w14:textId="77777777" w:rsidTr="00CD29CE">
        <w:trPr>
          <w:trHeight w:val="974"/>
        </w:trPr>
        <w:tc>
          <w:tcPr>
            <w:tcW w:w="2341" w:type="dxa"/>
          </w:tcPr>
          <w:p w14:paraId="5C47185C" w14:textId="77777777" w:rsidR="00C21A82" w:rsidRPr="002B0A9F" w:rsidRDefault="00C21A82" w:rsidP="00967326">
            <w:pPr>
              <w:spacing w:before="112"/>
              <w:ind w:left="107" w:right="222"/>
              <w:rPr>
                <w:rFonts w:asciiTheme="minorHAnsi" w:hAnsiTheme="minorHAnsi" w:cstheme="minorHAnsi"/>
                <w:b/>
              </w:rPr>
            </w:pPr>
            <w:permStart w:id="1639192809" w:edGrp="everyone" w:colFirst="1" w:colLast="1"/>
            <w:proofErr w:type="spellStart"/>
            <w:r w:rsidRPr="002B0A9F">
              <w:rPr>
                <w:rFonts w:asciiTheme="minorHAnsi" w:hAnsiTheme="minorHAnsi" w:cstheme="minorHAnsi"/>
                <w:b/>
              </w:rPr>
              <w:t>Ressources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proofErr w:type="gramStart"/>
            <w:r w:rsidRPr="002B0A9F">
              <w:rPr>
                <w:rFonts w:asciiTheme="minorHAnsi" w:hAnsiTheme="minorHAnsi" w:cstheme="minorHAnsi"/>
                <w:b/>
              </w:rPr>
              <w:t>développées</w:t>
            </w:r>
            <w:proofErr w:type="spellEnd"/>
            <w:r w:rsidRPr="002B0A9F">
              <w:rPr>
                <w:rFonts w:asciiTheme="minorHAnsi" w:hAnsiTheme="minorHAnsi" w:cstheme="minorHAnsi"/>
                <w:b/>
              </w:rPr>
              <w:t> :</w:t>
            </w:r>
            <w:proofErr w:type="gramEnd"/>
          </w:p>
          <w:p w14:paraId="2E7E61B5" w14:textId="77777777" w:rsidR="00C21A82" w:rsidRPr="002B0A9F" w:rsidRDefault="00C21A82" w:rsidP="00C21A82">
            <w:pPr>
              <w:numPr>
                <w:ilvl w:val="0"/>
                <w:numId w:val="1"/>
              </w:numPr>
              <w:spacing w:before="112"/>
              <w:ind w:right="222"/>
              <w:rPr>
                <w:rFonts w:asciiTheme="minorHAnsi" w:hAnsiTheme="minorHAnsi" w:cstheme="minorHAnsi"/>
                <w:b/>
              </w:rPr>
            </w:pPr>
            <w:r w:rsidRPr="002B0A9F">
              <w:rPr>
                <w:rFonts w:asciiTheme="minorHAnsi" w:hAnsiTheme="minorHAnsi" w:cstheme="minorHAnsi"/>
                <w:b/>
              </w:rPr>
              <w:t>Apports de la FP1</w:t>
            </w:r>
          </w:p>
          <w:p w14:paraId="41771FE4" w14:textId="77777777" w:rsidR="00C21A82" w:rsidRPr="00C21A82" w:rsidRDefault="00C21A82" w:rsidP="00967326">
            <w:pPr>
              <w:pStyle w:val="TableParagraph"/>
              <w:ind w:left="467" w:right="269"/>
              <w:rPr>
                <w:rFonts w:asciiTheme="minorHAnsi" w:hAnsiTheme="minorHAnsi" w:cstheme="minorHAnsi"/>
                <w:b/>
                <w:lang w:val="fr-CH"/>
              </w:rPr>
            </w:pPr>
            <w:r w:rsidRPr="00C21A82">
              <w:rPr>
                <w:rFonts w:asciiTheme="minorHAnsi" w:hAnsiTheme="minorHAnsi" w:cstheme="minorHAnsi"/>
                <w:b/>
                <w:lang w:val="fr-CH"/>
              </w:rPr>
              <w:t>Apports des modules de spécialisation et</w:t>
            </w:r>
          </w:p>
          <w:p w14:paraId="120F3E14" w14:textId="77777777" w:rsidR="00C21A82" w:rsidRPr="00F079DF" w:rsidRDefault="00C21A82" w:rsidP="00967326">
            <w:pPr>
              <w:pStyle w:val="TableParagraph"/>
              <w:ind w:left="467" w:right="269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d’approfondissement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1653" w:type="dxa"/>
          </w:tcPr>
          <w:p w14:paraId="6DCD4D58" w14:textId="77777777" w:rsidR="00C21A82" w:rsidRPr="00F079DF" w:rsidRDefault="00C21A82" w:rsidP="0096732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21A82" w:rsidRPr="00F079DF" w14:paraId="6C260D55" w14:textId="77777777" w:rsidTr="00CD29CE">
        <w:trPr>
          <w:trHeight w:val="974"/>
        </w:trPr>
        <w:tc>
          <w:tcPr>
            <w:tcW w:w="2341" w:type="dxa"/>
          </w:tcPr>
          <w:p w14:paraId="10402010" w14:textId="77777777" w:rsidR="00C21A82" w:rsidRPr="00C21A82" w:rsidRDefault="00C21A82" w:rsidP="00967326">
            <w:pPr>
              <w:pStyle w:val="TableParagraph"/>
              <w:ind w:left="107" w:right="222"/>
              <w:rPr>
                <w:rFonts w:asciiTheme="minorHAnsi" w:hAnsiTheme="minorHAnsi" w:cstheme="minorHAnsi"/>
                <w:b/>
                <w:lang w:val="fr-CH"/>
              </w:rPr>
            </w:pPr>
            <w:permStart w:id="2063561341" w:edGrp="everyone" w:colFirst="1" w:colLast="1"/>
            <w:permEnd w:id="1639192809"/>
            <w:r w:rsidRPr="00C21A82">
              <w:rPr>
                <w:rFonts w:asciiTheme="minorHAnsi" w:hAnsiTheme="minorHAnsi" w:cstheme="minorHAnsi"/>
                <w:b/>
                <w:lang w:val="fr-CH"/>
              </w:rPr>
              <w:t>Principales perspectives d’apprentissage et besoins pour la FP2</w:t>
            </w:r>
          </w:p>
          <w:p w14:paraId="071ACF05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2A84B80D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0959E45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6E584D9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6E26531E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4F4FA161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  <w:p w14:paraId="3CEEED44" w14:textId="77777777" w:rsidR="00C21A82" w:rsidRPr="00C21A82" w:rsidRDefault="00C21A82" w:rsidP="00967326">
            <w:pPr>
              <w:pStyle w:val="TableParagraph"/>
              <w:ind w:left="107" w:right="269"/>
              <w:rPr>
                <w:rFonts w:asciiTheme="minorHAnsi" w:hAnsiTheme="minorHAnsi" w:cstheme="minorHAnsi"/>
                <w:b/>
                <w:lang w:val="fr-CH"/>
              </w:rPr>
            </w:pPr>
          </w:p>
        </w:tc>
        <w:tc>
          <w:tcPr>
            <w:tcW w:w="11653" w:type="dxa"/>
          </w:tcPr>
          <w:p w14:paraId="35111A2D" w14:textId="77777777" w:rsidR="00C21A82" w:rsidRPr="00C21A82" w:rsidRDefault="00C21A82" w:rsidP="00967326">
            <w:pPr>
              <w:tabs>
                <w:tab w:val="left" w:pos="7168"/>
              </w:tabs>
              <w:ind w:left="108"/>
              <w:rPr>
                <w:rFonts w:asciiTheme="minorHAnsi" w:hAnsiTheme="minorHAnsi" w:cstheme="minorHAnsi"/>
                <w:lang w:val="fr-CH"/>
              </w:rPr>
            </w:pPr>
          </w:p>
        </w:tc>
      </w:tr>
      <w:permEnd w:id="2063561341"/>
    </w:tbl>
    <w:p w14:paraId="0ADA5FAE" w14:textId="77777777" w:rsidR="00C21A82" w:rsidRDefault="00C21A82" w:rsidP="00C21A82">
      <w:pPr>
        <w:rPr>
          <w:sz w:val="29"/>
          <w:szCs w:val="20"/>
        </w:rPr>
      </w:pPr>
    </w:p>
    <w:p w14:paraId="58C578C5" w14:textId="1B4F23E5" w:rsidR="004603DB" w:rsidRPr="00F079DF" w:rsidRDefault="004603DB" w:rsidP="004603DB">
      <w:pPr>
        <w:rPr>
          <w:rFonts w:asciiTheme="minorHAnsi" w:hAnsiTheme="minorHAnsi" w:cstheme="minorHAnsi"/>
        </w:rPr>
      </w:pPr>
    </w:p>
    <w:p w14:paraId="1969869B" w14:textId="718E7747" w:rsidR="00C54EA7" w:rsidRDefault="00C54EA7"/>
    <w:sectPr w:rsidR="00C54EA7" w:rsidSect="004603DB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4E9B" w14:textId="77777777" w:rsidR="0061245B" w:rsidRDefault="0061245B" w:rsidP="004603DB">
      <w:r>
        <w:separator/>
      </w:r>
    </w:p>
  </w:endnote>
  <w:endnote w:type="continuationSeparator" w:id="0">
    <w:p w14:paraId="22FE84F6" w14:textId="77777777" w:rsidR="0061245B" w:rsidRDefault="0061245B" w:rsidP="0046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CFE2" w14:textId="77777777" w:rsidR="00C21A82" w:rsidRDefault="00C21A82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AA3A" w14:textId="77777777" w:rsidR="0061245B" w:rsidRDefault="0061245B" w:rsidP="004603DB">
      <w:r>
        <w:separator/>
      </w:r>
    </w:p>
  </w:footnote>
  <w:footnote w:type="continuationSeparator" w:id="0">
    <w:p w14:paraId="322CB6E6" w14:textId="77777777" w:rsidR="0061245B" w:rsidRDefault="0061245B" w:rsidP="00460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D286" w14:textId="77777777" w:rsidR="00C21A82" w:rsidRDefault="00C21A8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446C9C6" wp14:editId="5AB7B4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366760" cy="522605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366760" cy="5226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7B5D40" w14:textId="77777777" w:rsidR="00C21A82" w:rsidRDefault="00C21A82" w:rsidP="00A8533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Franklin Gothic Book" w:hAnsi="Franklin Gothic Book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doc à finaliser le 02.11.2021/NM&amp;DE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6C9C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0;margin-top:0;width:658.8pt;height:41.1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97B5D40" w14:textId="77777777" w:rsidR="00C21A82" w:rsidRDefault="00C21A82" w:rsidP="00A8533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Franklin Gothic Book" w:hAnsi="Franklin Gothic Book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doc à finaliser le 02.11.2021/NM&amp;DE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21" w:type="dxa"/>
      <w:tblInd w:w="-459" w:type="dxa"/>
      <w:tblLook w:val="04A0" w:firstRow="1" w:lastRow="0" w:firstColumn="1" w:lastColumn="0" w:noHBand="0" w:noVBand="1"/>
    </w:tblPr>
    <w:tblGrid>
      <w:gridCol w:w="1985"/>
      <w:gridCol w:w="6237"/>
      <w:gridCol w:w="3699"/>
    </w:tblGrid>
    <w:tr w:rsidR="00C21A82" w14:paraId="2F8808E7" w14:textId="77777777" w:rsidTr="00C9379F">
      <w:tc>
        <w:tcPr>
          <w:tcW w:w="1985" w:type="dxa"/>
          <w:shd w:val="clear" w:color="auto" w:fill="auto"/>
        </w:tcPr>
        <w:p w14:paraId="49A9DFE5" w14:textId="77777777" w:rsidR="00C21A82" w:rsidRDefault="00C21A82" w:rsidP="00C9379F">
          <w:bookmarkStart w:id="0" w:name="_Hlk97204584"/>
        </w:p>
      </w:tc>
      <w:tc>
        <w:tcPr>
          <w:tcW w:w="6237" w:type="dxa"/>
          <w:shd w:val="clear" w:color="auto" w:fill="auto"/>
        </w:tcPr>
        <w:p w14:paraId="14FF233E" w14:textId="77777777" w:rsidR="00C21A82" w:rsidRPr="000A1299" w:rsidRDefault="00C21A82" w:rsidP="00C9379F">
          <w:pPr>
            <w:rPr>
              <w:color w:val="336699"/>
              <w:sz w:val="16"/>
              <w:szCs w:val="16"/>
            </w:rPr>
          </w:pPr>
        </w:p>
      </w:tc>
      <w:tc>
        <w:tcPr>
          <w:tcW w:w="3699" w:type="dxa"/>
          <w:shd w:val="clear" w:color="auto" w:fill="auto"/>
        </w:tcPr>
        <w:p w14:paraId="1AF7CD34" w14:textId="77777777" w:rsidR="00C21A82" w:rsidRDefault="00C21A82" w:rsidP="00C9379F">
          <w:pPr>
            <w:jc w:val="right"/>
          </w:pPr>
        </w:p>
      </w:tc>
    </w:tr>
    <w:bookmarkEnd w:id="0"/>
  </w:tbl>
  <w:p w14:paraId="10CA4490" w14:textId="77777777" w:rsidR="00C21A82" w:rsidRPr="00C9379F" w:rsidRDefault="00C21A82" w:rsidP="00C9379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21" w:type="dxa"/>
      <w:tblInd w:w="-459" w:type="dxa"/>
      <w:tblLook w:val="04A0" w:firstRow="1" w:lastRow="0" w:firstColumn="1" w:lastColumn="0" w:noHBand="0" w:noVBand="1"/>
    </w:tblPr>
    <w:tblGrid>
      <w:gridCol w:w="1985"/>
      <w:gridCol w:w="6237"/>
      <w:gridCol w:w="3699"/>
    </w:tblGrid>
    <w:tr w:rsidR="00C21A82" w14:paraId="14AFD972" w14:textId="77777777" w:rsidTr="00C1505D">
      <w:trPr>
        <w:trHeight w:val="993"/>
      </w:trPr>
      <w:tc>
        <w:tcPr>
          <w:tcW w:w="1985" w:type="dxa"/>
          <w:shd w:val="clear" w:color="auto" w:fill="auto"/>
        </w:tcPr>
        <w:p w14:paraId="65422722" w14:textId="387D5484" w:rsidR="00C21A82" w:rsidRDefault="00C21A82" w:rsidP="003E789A">
          <w:r w:rsidRPr="00521F38">
            <w:rPr>
              <w:noProof/>
              <w:sz w:val="18"/>
              <w:lang w:val="de-DE"/>
            </w:rPr>
            <w:drawing>
              <wp:anchor distT="0" distB="0" distL="114300" distR="114300" simplePos="0" relativeHeight="251663360" behindDoc="0" locked="0" layoutInCell="1" allowOverlap="1" wp14:anchorId="548BF1AA" wp14:editId="17C2F9DA">
                <wp:simplePos x="0" y="0"/>
                <wp:positionH relativeFrom="column">
                  <wp:posOffset>90170</wp:posOffset>
                </wp:positionH>
                <wp:positionV relativeFrom="paragraph">
                  <wp:posOffset>307340</wp:posOffset>
                </wp:positionV>
                <wp:extent cx="785495" cy="527685"/>
                <wp:effectExtent l="0" t="0" r="0" b="5715"/>
                <wp:wrapNone/>
                <wp:docPr id="412499486" name="Image 412499486" descr="HESSO-instit-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0" descr="HESSO-instit-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2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shd w:val="clear" w:color="auto" w:fill="auto"/>
        </w:tcPr>
        <w:p w14:paraId="35E43492" w14:textId="77777777" w:rsidR="00C21A82" w:rsidRDefault="00C21A82" w:rsidP="003E789A">
          <w:pPr>
            <w:rPr>
              <w:color w:val="336699"/>
              <w:sz w:val="16"/>
              <w:szCs w:val="16"/>
            </w:rPr>
          </w:pPr>
        </w:p>
        <w:p w14:paraId="0EC18A20" w14:textId="77777777" w:rsidR="00C21A82" w:rsidRDefault="00C21A82" w:rsidP="003E789A">
          <w:pPr>
            <w:rPr>
              <w:color w:val="336699"/>
              <w:sz w:val="16"/>
              <w:szCs w:val="16"/>
            </w:rPr>
          </w:pPr>
        </w:p>
        <w:p w14:paraId="31DCB33C" w14:textId="38F6E74B" w:rsidR="00C21A82" w:rsidRDefault="00C21A82" w:rsidP="003E789A">
          <w:pPr>
            <w:rPr>
              <w:color w:val="336699"/>
              <w:sz w:val="16"/>
              <w:szCs w:val="16"/>
            </w:rPr>
          </w:pPr>
        </w:p>
        <w:p w14:paraId="7AD4D4D1" w14:textId="77777777" w:rsidR="00C21A82" w:rsidRDefault="00C21A82" w:rsidP="003E789A">
          <w:pPr>
            <w:rPr>
              <w:color w:val="336699"/>
              <w:sz w:val="16"/>
              <w:szCs w:val="16"/>
            </w:rPr>
          </w:pPr>
        </w:p>
        <w:p w14:paraId="7E93C217" w14:textId="7D254242" w:rsidR="00C21A82" w:rsidRPr="000A1299" w:rsidRDefault="00C21A82" w:rsidP="003E789A">
          <w:pPr>
            <w:rPr>
              <w:color w:val="336699"/>
              <w:sz w:val="16"/>
              <w:szCs w:val="16"/>
            </w:rPr>
          </w:pPr>
        </w:p>
      </w:tc>
      <w:tc>
        <w:tcPr>
          <w:tcW w:w="3699" w:type="dxa"/>
          <w:shd w:val="clear" w:color="auto" w:fill="auto"/>
        </w:tcPr>
        <w:p w14:paraId="0589DB54" w14:textId="5CCCF60D" w:rsidR="00C21A82" w:rsidRDefault="00C21A82" w:rsidP="003E789A">
          <w:pPr>
            <w:jc w:val="right"/>
          </w:pPr>
        </w:p>
      </w:tc>
    </w:tr>
  </w:tbl>
  <w:p w14:paraId="3935992C" w14:textId="3E083521" w:rsidR="00C21A82" w:rsidRPr="003E789A" w:rsidRDefault="00C21A82" w:rsidP="00C1505D">
    <w:pPr>
      <w:pStyle w:val="En-tt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DF7D3AC" wp14:editId="787D5058">
          <wp:simplePos x="0" y="0"/>
          <wp:positionH relativeFrom="column">
            <wp:posOffset>7554595</wp:posOffset>
          </wp:positionH>
          <wp:positionV relativeFrom="paragraph">
            <wp:posOffset>-333761</wp:posOffset>
          </wp:positionV>
          <wp:extent cx="1670685" cy="586105"/>
          <wp:effectExtent l="0" t="0" r="5715" b="4445"/>
          <wp:wrapNone/>
          <wp:docPr id="1360541460" name="Image 1360541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7232" w14:textId="15CA39D4" w:rsidR="004603DB" w:rsidRDefault="004603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194566" wp14:editId="3C51520F">
          <wp:simplePos x="0" y="0"/>
          <wp:positionH relativeFrom="column">
            <wp:posOffset>-276321</wp:posOffset>
          </wp:positionH>
          <wp:positionV relativeFrom="paragraph">
            <wp:posOffset>-345285</wp:posOffset>
          </wp:positionV>
          <wp:extent cx="1670685" cy="586105"/>
          <wp:effectExtent l="0" t="0" r="5715" b="4445"/>
          <wp:wrapNone/>
          <wp:docPr id="228" name="Image 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7A72"/>
    <w:multiLevelType w:val="hybridMultilevel"/>
    <w:tmpl w:val="58844E0A"/>
    <w:lvl w:ilvl="0" w:tplc="27D2EB88">
      <w:numFmt w:val="bullet"/>
      <w:lvlText w:val="-"/>
      <w:lvlJc w:val="left"/>
      <w:pPr>
        <w:ind w:left="467" w:hanging="360"/>
      </w:pPr>
      <w:rPr>
        <w:rFonts w:ascii="Franklin Gothic Book" w:eastAsia="Franklin Gothic Book" w:hAnsi="Franklin Gothic Book" w:cs="Franklin Gothic Book" w:hint="default"/>
      </w:rPr>
    </w:lvl>
    <w:lvl w:ilvl="1" w:tplc="10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10265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DB"/>
    <w:rsid w:val="001E390C"/>
    <w:rsid w:val="002D2701"/>
    <w:rsid w:val="004603DB"/>
    <w:rsid w:val="004A0B82"/>
    <w:rsid w:val="0061245B"/>
    <w:rsid w:val="00672ED9"/>
    <w:rsid w:val="006D6CF2"/>
    <w:rsid w:val="007B489B"/>
    <w:rsid w:val="00852BA1"/>
    <w:rsid w:val="0088066D"/>
    <w:rsid w:val="008D3E68"/>
    <w:rsid w:val="009C628F"/>
    <w:rsid w:val="00AA4BA8"/>
    <w:rsid w:val="00AB2C86"/>
    <w:rsid w:val="00AE28CF"/>
    <w:rsid w:val="00B24177"/>
    <w:rsid w:val="00C21A82"/>
    <w:rsid w:val="00C366CF"/>
    <w:rsid w:val="00C54EA7"/>
    <w:rsid w:val="00C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BCBA6"/>
  <w15:chartTrackingRefBased/>
  <w15:docId w15:val="{2B708381-6DB4-4244-A86E-B2BEE2F2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DB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0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03DB"/>
    <w:rPr>
      <w:rFonts w:ascii="Franklin Gothic Book" w:eastAsia="Franklin Gothic Book" w:hAnsi="Franklin Gothic Book" w:cs="Franklin Gothic Book"/>
    </w:rPr>
  </w:style>
  <w:style w:type="paragraph" w:styleId="Pieddepage">
    <w:name w:val="footer"/>
    <w:basedOn w:val="Normal"/>
    <w:link w:val="PieddepageCar"/>
    <w:uiPriority w:val="99"/>
    <w:unhideWhenUsed/>
    <w:rsid w:val="00460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03DB"/>
    <w:rPr>
      <w:rFonts w:ascii="Franklin Gothic Book" w:eastAsia="Franklin Gothic Book" w:hAnsi="Franklin Gothic Book" w:cs="Franklin Gothic Book"/>
    </w:rPr>
  </w:style>
  <w:style w:type="table" w:customStyle="1" w:styleId="TableNormal">
    <w:name w:val="Table Normal"/>
    <w:uiPriority w:val="2"/>
    <w:semiHidden/>
    <w:unhideWhenUsed/>
    <w:qFormat/>
    <w:rsid w:val="004603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603DB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4603DB"/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4603DB"/>
    <w:pPr>
      <w:spacing w:before="112"/>
      <w:ind w:left="108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1A8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1A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21A82"/>
    <w:rPr>
      <w:vertAlign w:val="superscript"/>
    </w:rPr>
  </w:style>
  <w:style w:type="paragraph" w:styleId="Sansinterligne">
    <w:name w:val="No Spacing"/>
    <w:uiPriority w:val="1"/>
    <w:qFormat/>
    <w:rsid w:val="00C21A8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1A8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character" w:styleId="Lienhypertexte">
    <w:name w:val="Hyperlink"/>
    <w:rsid w:val="00C21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 Mikael</dc:creator>
  <cp:keywords/>
  <dc:description/>
  <cp:lastModifiedBy>Shelton Mikael</cp:lastModifiedBy>
  <cp:revision>4</cp:revision>
  <dcterms:created xsi:type="dcterms:W3CDTF">2023-06-01T08:55:00Z</dcterms:created>
  <dcterms:modified xsi:type="dcterms:W3CDTF">2023-06-01T09:34:00Z</dcterms:modified>
</cp:coreProperties>
</file>